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5198A">
      <w:pPr>
        <w:jc w:val="center"/>
        <w:rPr>
          <w:rFonts w:hint="eastAsia"/>
          <w:b/>
          <w:bCs/>
          <w:sz w:val="28"/>
          <w:szCs w:val="36"/>
        </w:rPr>
      </w:pPr>
      <w:r>
        <w:rPr>
          <w:rFonts w:hint="eastAsia"/>
          <w:b/>
          <w:bCs/>
          <w:sz w:val="28"/>
          <w:szCs w:val="36"/>
          <w:lang w:eastAsia="zh-CN"/>
        </w:rPr>
        <w:t>浙江水利水电学院</w:t>
      </w:r>
      <w:r>
        <w:rPr>
          <w:rFonts w:hint="eastAsia"/>
          <w:b/>
          <w:bCs/>
          <w:sz w:val="28"/>
          <w:szCs w:val="36"/>
        </w:rPr>
        <w:t>钱塘校区</w:t>
      </w:r>
    </w:p>
    <w:p w14:paraId="30E3E467">
      <w:pPr>
        <w:jc w:val="center"/>
        <w:rPr>
          <w:rFonts w:hint="eastAsia"/>
          <w:b/>
          <w:bCs/>
          <w:sz w:val="28"/>
          <w:szCs w:val="36"/>
        </w:rPr>
      </w:pPr>
      <w:r>
        <w:rPr>
          <w:rFonts w:hint="eastAsia"/>
          <w:b/>
          <w:bCs/>
          <w:sz w:val="28"/>
          <w:szCs w:val="36"/>
        </w:rPr>
        <w:t>学生公寓寝室卫生清理服务项目招标需求</w:t>
      </w:r>
    </w:p>
    <w:p w14:paraId="1EE21B52">
      <w:pPr>
        <w:pStyle w:val="2"/>
      </w:pPr>
    </w:p>
    <w:p w14:paraId="52F3CEE1">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482" w:firstLineChars="200"/>
        <w:textAlignment w:val="auto"/>
        <w:rPr>
          <w:b/>
          <w:bCs/>
          <w:sz w:val="24"/>
        </w:rPr>
      </w:pPr>
      <w:r>
        <w:rPr>
          <w:rFonts w:hint="eastAsia"/>
          <w:b/>
          <w:bCs/>
          <w:sz w:val="24"/>
        </w:rPr>
        <w:t>项目名称</w:t>
      </w:r>
    </w:p>
    <w:p w14:paraId="711FFB51">
      <w:pPr>
        <w:keepNext w:val="0"/>
        <w:keepLines w:val="0"/>
        <w:pageBreakBefore w:val="0"/>
        <w:widowControl w:val="0"/>
        <w:kinsoku/>
        <w:wordWrap/>
        <w:overflowPunct/>
        <w:topLinePunct w:val="0"/>
        <w:autoSpaceDE/>
        <w:autoSpaceDN/>
        <w:bidi w:val="0"/>
        <w:adjustRightInd/>
        <w:snapToGrid/>
        <w:spacing w:line="540" w:lineRule="exact"/>
        <w:textAlignment w:val="auto"/>
        <w:rPr>
          <w:sz w:val="24"/>
          <w:highlight w:val="yellow"/>
        </w:rPr>
      </w:pPr>
      <w:r>
        <w:rPr>
          <w:rFonts w:hint="eastAsia"/>
          <w:sz w:val="24"/>
        </w:rPr>
        <w:t xml:space="preserve">    浙江水利水电学院钱塘校区学生公寓楼寝室卫生清理服务项目</w:t>
      </w:r>
    </w:p>
    <w:p w14:paraId="0C88A7CA">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b/>
          <w:bCs/>
          <w:sz w:val="24"/>
        </w:rPr>
      </w:pPr>
      <w:r>
        <w:rPr>
          <w:rFonts w:hint="eastAsia"/>
          <w:b/>
          <w:bCs/>
          <w:sz w:val="24"/>
        </w:rPr>
        <w:t>二、服务内容:</w:t>
      </w:r>
    </w:p>
    <w:p w14:paraId="7E6E722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sz w:val="24"/>
        </w:rPr>
      </w:pPr>
      <w:r>
        <w:rPr>
          <w:rFonts w:hint="eastAsia"/>
          <w:sz w:val="24"/>
        </w:rPr>
        <w:t>对采购方公寓楼1</w:t>
      </w:r>
      <w:r>
        <w:rPr>
          <w:rFonts w:hint="eastAsia"/>
          <w:sz w:val="24"/>
          <w:lang w:val="en-US" w:eastAsia="zh-CN"/>
        </w:rPr>
        <w:t>385</w:t>
      </w:r>
      <w:r>
        <w:rPr>
          <w:rFonts w:hint="eastAsia"/>
          <w:sz w:val="24"/>
        </w:rPr>
        <w:t>间</w:t>
      </w:r>
      <w:r>
        <w:rPr>
          <w:rFonts w:hint="eastAsia"/>
          <w:sz w:val="24"/>
          <w:lang w:val="en-US" w:eastAsia="zh-CN"/>
        </w:rPr>
        <w:t>左右</w:t>
      </w:r>
      <w:r>
        <w:rPr>
          <w:rFonts w:hint="eastAsia"/>
          <w:sz w:val="24"/>
        </w:rPr>
        <w:t>寝室（</w:t>
      </w:r>
      <w:r>
        <w:rPr>
          <w:rFonts w:hint="eastAsia"/>
          <w:sz w:val="24"/>
          <w:lang w:eastAsia="zh-CN"/>
        </w:rPr>
        <w:t>其中，</w:t>
      </w:r>
      <w:r>
        <w:rPr>
          <w:rFonts w:hint="eastAsia"/>
          <w:sz w:val="24"/>
          <w:lang w:val="en-US" w:eastAsia="zh-CN"/>
        </w:rPr>
        <w:t>改造楼毕业生寝室380间左右，非改造楼毕业生寝室720间左右，改造楼非毕业生寝室175间左右，空寝室110余间，以上均</w:t>
      </w:r>
      <w:r>
        <w:rPr>
          <w:rFonts w:hint="eastAsia"/>
          <w:sz w:val="24"/>
        </w:rPr>
        <w:t>以实际打扫寝室数为准）进行卫生打扫除尘，卫生间、阳台及延伸物去污清洗，家具整理，垃圾分类及垃圾清运</w:t>
      </w:r>
      <w:r>
        <w:rPr>
          <w:rFonts w:hint="eastAsia"/>
          <w:sz w:val="24"/>
          <w:lang w:eastAsia="zh-CN"/>
        </w:rPr>
        <w:t>等</w:t>
      </w:r>
      <w:r>
        <w:rPr>
          <w:rFonts w:hint="eastAsia"/>
          <w:sz w:val="24"/>
        </w:rPr>
        <w:t>。</w:t>
      </w:r>
    </w:p>
    <w:p w14:paraId="620E7179">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b/>
          <w:bCs/>
          <w:sz w:val="24"/>
        </w:rPr>
      </w:pPr>
      <w:r>
        <w:rPr>
          <w:rFonts w:hint="eastAsia"/>
          <w:b/>
          <w:bCs/>
          <w:sz w:val="24"/>
        </w:rPr>
        <w:t>三、服务期限及服务地址</w:t>
      </w:r>
    </w:p>
    <w:p w14:paraId="735570C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sz w:val="24"/>
        </w:rPr>
      </w:pPr>
      <w:r>
        <w:rPr>
          <w:rFonts w:hint="eastAsia"/>
          <w:sz w:val="24"/>
          <w:lang w:val="en-US" w:eastAsia="zh-CN"/>
        </w:rPr>
        <w:t>服务时间：</w:t>
      </w:r>
      <w:r>
        <w:rPr>
          <w:rFonts w:hint="eastAsia"/>
          <w:sz w:val="24"/>
        </w:rPr>
        <w:t>202</w:t>
      </w:r>
      <w:r>
        <w:rPr>
          <w:rFonts w:hint="eastAsia"/>
          <w:sz w:val="24"/>
          <w:lang w:val="en-US" w:eastAsia="zh-CN"/>
        </w:rPr>
        <w:t>6</w:t>
      </w:r>
      <w:r>
        <w:rPr>
          <w:rFonts w:hint="eastAsia"/>
          <w:sz w:val="24"/>
        </w:rPr>
        <w:t>年6月</w:t>
      </w:r>
      <w:r>
        <w:rPr>
          <w:rFonts w:hint="eastAsia"/>
          <w:sz w:val="24"/>
          <w:lang w:val="en-US" w:eastAsia="zh-CN"/>
        </w:rPr>
        <w:t>26</w:t>
      </w:r>
      <w:r>
        <w:rPr>
          <w:rFonts w:hint="eastAsia"/>
          <w:sz w:val="24"/>
        </w:rPr>
        <w:t>日至202</w:t>
      </w:r>
      <w:r>
        <w:rPr>
          <w:rFonts w:hint="eastAsia"/>
          <w:sz w:val="24"/>
          <w:lang w:val="en-US" w:eastAsia="zh-CN"/>
        </w:rPr>
        <w:t>6</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31</w:t>
      </w:r>
      <w:r>
        <w:rPr>
          <w:rFonts w:hint="eastAsia"/>
          <w:sz w:val="24"/>
        </w:rPr>
        <w:t>日</w:t>
      </w:r>
      <w:r>
        <w:rPr>
          <w:rFonts w:hint="eastAsia"/>
          <w:sz w:val="24"/>
          <w:lang w:eastAsia="zh-CN"/>
        </w:rPr>
        <w:t>（具体以实际为准）</w:t>
      </w:r>
    </w:p>
    <w:p w14:paraId="17E0780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sz w:val="24"/>
          <w:lang w:val="en-US" w:eastAsia="zh-CN"/>
        </w:rPr>
      </w:pPr>
      <w:r>
        <w:rPr>
          <w:rFonts w:hint="eastAsia"/>
          <w:sz w:val="24"/>
          <w:lang w:val="en-US" w:eastAsia="zh-CN"/>
        </w:rPr>
        <w:t>服务地址：浙江水利水电学院钱塘校区</w:t>
      </w:r>
    </w:p>
    <w:p w14:paraId="59EBC3A2">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b/>
          <w:bCs/>
          <w:sz w:val="24"/>
        </w:rPr>
      </w:pPr>
      <w:r>
        <w:rPr>
          <w:rFonts w:hint="eastAsia"/>
          <w:b/>
          <w:bCs/>
          <w:sz w:val="24"/>
        </w:rPr>
        <w:t>四、服务要求</w:t>
      </w:r>
    </w:p>
    <w:p w14:paraId="7B793BB6">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sz w:val="24"/>
        </w:rPr>
        <w:t>1</w:t>
      </w:r>
      <w:r>
        <w:rPr>
          <w:rFonts w:hint="eastAsia" w:ascii="Calibri" w:hAnsi="Calibri" w:eastAsia="宋体" w:cs="Times New Roman"/>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中标方按采购方通知的具体时间期限，对采购方一定量的毕业生寝室、空寝室和新改造寝室进行卫生清理服务。根据项目实施需要，如采购方需在合同期限内分多阶段完成所有寝室打扫目标，且所有寝室的清理打扫需分多次检查返工等要求，中标方应积极配合且按照采购方要求按时完成整改。中标方现场须配备对接及管理负责人1名，专业保洁服务人员不少于50人，且每天至少保障在场保洁工作人员不低于20名（次日入校名单须于前一日提交采购方相关管理人员，进行入校报备且服从管理），因保洁人员缺失等影响采购方工作进度或造成工作计划拖延的，必须在24小时内无条件整改到位。保洁服务人员食宿由中标方自行解决，不得留宿学生寝室，人员安排需保障项目按时完成。各楼寝室保洁初步计划安排如下：</w:t>
      </w:r>
    </w:p>
    <w:p w14:paraId="1A11B0ED">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kern w:val="2"/>
          <w:sz w:val="24"/>
          <w:szCs w:val="24"/>
          <w:lang w:val="en-US" w:eastAsia="zh-CN" w:bidi="ar-SA"/>
        </w:rPr>
      </w:pPr>
    </w:p>
    <w:tbl>
      <w:tblPr>
        <w:tblStyle w:val="7"/>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86"/>
        <w:gridCol w:w="801"/>
        <w:gridCol w:w="1239"/>
        <w:gridCol w:w="1455"/>
        <w:gridCol w:w="2035"/>
        <w:gridCol w:w="1664"/>
      </w:tblGrid>
      <w:tr w14:paraId="4982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3F7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打扫</w:t>
            </w:r>
            <w:r>
              <w:rPr>
                <w:rFonts w:hint="eastAsia" w:ascii="宋体" w:hAnsi="宋体" w:eastAsia="宋体" w:cs="宋体"/>
                <w:i w:val="0"/>
                <w:color w:val="000000"/>
                <w:kern w:val="0"/>
                <w:sz w:val="22"/>
                <w:szCs w:val="22"/>
                <w:u w:val="none"/>
                <w:lang w:val="en-US" w:eastAsia="zh-CN" w:bidi="ar"/>
              </w:rPr>
              <w:t>楼幢</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616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r>
              <w:rPr>
                <w:rFonts w:hint="eastAsia" w:ascii="宋体" w:hAnsi="宋体" w:cs="宋体"/>
                <w:i w:val="0"/>
                <w:color w:val="000000"/>
                <w:kern w:val="0"/>
                <w:sz w:val="22"/>
                <w:szCs w:val="22"/>
                <w:u w:val="none"/>
                <w:lang w:val="en-US" w:eastAsia="zh-CN" w:bidi="ar"/>
              </w:rPr>
              <w:t>（元）</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7C7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寝室数量（大概数）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2B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清垃圾及粗打扫计划开始时间和结束时间</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66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精细打扫计划开始时间和结束时间</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C4E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14:paraId="5E5D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9"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6D1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4、9、10、14#（改造楼毕业生寝室）</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43D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不高于</w:t>
            </w:r>
            <w:r>
              <w:rPr>
                <w:rFonts w:hint="eastAsia" w:ascii="宋体" w:hAnsi="宋体" w:eastAsia="宋体" w:cs="宋体"/>
                <w:i w:val="0"/>
                <w:color w:val="000000"/>
                <w:kern w:val="0"/>
                <w:sz w:val="22"/>
                <w:szCs w:val="22"/>
                <w:u w:val="none"/>
                <w:lang w:val="en-US" w:eastAsia="zh-CN" w:bidi="ar"/>
              </w:rPr>
              <w:t>190</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A5E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380间左右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906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6.26-7.5（厕所只清理垃圾</w:t>
            </w:r>
            <w:r>
              <w:rPr>
                <w:rFonts w:hint="eastAsia" w:ascii="宋体" w:hAnsi="宋体" w:cs="宋体"/>
                <w:i w:val="0"/>
                <w:color w:val="000000"/>
                <w:kern w:val="0"/>
                <w:sz w:val="22"/>
                <w:szCs w:val="22"/>
                <w:u w:val="none"/>
                <w:lang w:val="en-US" w:eastAsia="zh-CN" w:bidi="ar"/>
              </w:rPr>
              <w:t>，其他区域正常清理</w:t>
            </w:r>
            <w:r>
              <w:rPr>
                <w:rFonts w:hint="eastAsia" w:ascii="宋体" w:hAnsi="宋体" w:eastAsia="宋体" w:cs="宋体"/>
                <w:i w:val="0"/>
                <w:color w:val="000000"/>
                <w:kern w:val="0"/>
                <w:sz w:val="22"/>
                <w:szCs w:val="22"/>
                <w:u w:val="none"/>
                <w:lang w:val="en-US" w:eastAsia="zh-CN" w:bidi="ar"/>
              </w:rPr>
              <w:t>）</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22D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8.25-9.8（整个寝室所有区域）</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F68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包含资源整合后的寝室数量，打扫计划根据学校实际情况进行调整，另外改造楼寝室</w:t>
            </w:r>
            <w:r>
              <w:rPr>
                <w:rFonts w:hint="eastAsia" w:ascii="宋体" w:hAnsi="宋体" w:cs="宋体"/>
                <w:i w:val="0"/>
                <w:color w:val="000000"/>
                <w:kern w:val="0"/>
                <w:sz w:val="22"/>
                <w:szCs w:val="22"/>
                <w:u w:val="none"/>
                <w:lang w:val="en-US" w:eastAsia="zh-CN" w:bidi="ar"/>
              </w:rPr>
              <w:t>的精保洁</w:t>
            </w:r>
            <w:r>
              <w:rPr>
                <w:rFonts w:hint="eastAsia" w:ascii="宋体" w:hAnsi="宋体" w:eastAsia="宋体" w:cs="宋体"/>
                <w:i w:val="0"/>
                <w:color w:val="000000"/>
                <w:kern w:val="0"/>
                <w:sz w:val="22"/>
                <w:szCs w:val="22"/>
                <w:u w:val="none"/>
                <w:lang w:val="en-US" w:eastAsia="zh-CN" w:bidi="ar"/>
              </w:rPr>
              <w:t>为开荒后精保洁</w:t>
            </w:r>
          </w:p>
        </w:tc>
      </w:tr>
      <w:tr w14:paraId="1D3C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9"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27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1、3、5、6、7、8、15#（非改造楼毕业生寝室）</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FA4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不高于</w:t>
            </w:r>
            <w:r>
              <w:rPr>
                <w:rFonts w:hint="eastAsia" w:ascii="宋体" w:hAnsi="宋体" w:eastAsia="宋体" w:cs="宋体"/>
                <w:i w:val="0"/>
                <w:color w:val="000000"/>
                <w:kern w:val="0"/>
                <w:sz w:val="22"/>
                <w:szCs w:val="22"/>
                <w:u w:val="none"/>
                <w:lang w:val="en-US" w:eastAsia="zh-CN" w:bidi="ar"/>
              </w:rPr>
              <w:t>140</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C4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720间左右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70D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7.6-7.15</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966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7.21-8.15</w:t>
            </w: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0446C">
            <w:pPr>
              <w:jc w:val="center"/>
              <w:rPr>
                <w:rFonts w:hint="eastAsia" w:ascii="宋体" w:hAnsi="宋体" w:eastAsia="宋体" w:cs="宋体"/>
                <w:i w:val="0"/>
                <w:color w:val="000000"/>
                <w:sz w:val="22"/>
                <w:szCs w:val="22"/>
                <w:u w:val="none"/>
              </w:rPr>
            </w:pPr>
          </w:p>
        </w:tc>
      </w:tr>
      <w:tr w14:paraId="2D6D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4"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0C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11#（空寝）</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810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不高于</w:t>
            </w:r>
            <w:r>
              <w:rPr>
                <w:rFonts w:hint="eastAsia" w:ascii="宋体" w:hAnsi="宋体" w:eastAsia="宋体" w:cs="宋体"/>
                <w:i w:val="0"/>
                <w:color w:val="000000"/>
                <w:kern w:val="0"/>
                <w:sz w:val="22"/>
                <w:szCs w:val="22"/>
                <w:u w:val="none"/>
                <w:lang w:val="en-US" w:eastAsia="zh-CN" w:bidi="ar"/>
              </w:rPr>
              <w:t>50</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B2E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110间左右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2D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不进行清垃圾及粗打扫</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27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7.16--7.20  10.1--10.31（</w:t>
            </w:r>
            <w:r>
              <w:rPr>
                <w:rFonts w:hint="eastAsia" w:ascii="宋体" w:hAnsi="宋体" w:cs="宋体"/>
                <w:i w:val="0"/>
                <w:color w:val="000000"/>
                <w:kern w:val="0"/>
                <w:sz w:val="22"/>
                <w:szCs w:val="22"/>
                <w:u w:val="none"/>
                <w:lang w:val="en-US" w:eastAsia="zh-CN" w:bidi="ar"/>
              </w:rPr>
              <w:t>部分</w:t>
            </w:r>
            <w:r>
              <w:rPr>
                <w:rFonts w:hint="eastAsia" w:ascii="宋体" w:hAnsi="宋体" w:eastAsia="宋体" w:cs="宋体"/>
                <w:i w:val="0"/>
                <w:color w:val="000000"/>
                <w:kern w:val="0"/>
                <w:sz w:val="22"/>
                <w:szCs w:val="22"/>
                <w:u w:val="none"/>
                <w:lang w:val="en-US" w:eastAsia="zh-CN" w:bidi="ar"/>
              </w:rPr>
              <w:t>楼层根据实际进度，另协商）</w:t>
            </w: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BE81B">
            <w:pPr>
              <w:jc w:val="center"/>
              <w:rPr>
                <w:rFonts w:hint="eastAsia" w:ascii="宋体" w:hAnsi="宋体" w:eastAsia="宋体" w:cs="宋体"/>
                <w:i w:val="0"/>
                <w:color w:val="000000"/>
                <w:sz w:val="22"/>
                <w:szCs w:val="22"/>
                <w:u w:val="none"/>
              </w:rPr>
            </w:pPr>
          </w:p>
        </w:tc>
      </w:tr>
      <w:tr w14:paraId="1097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A6B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4、9、10、14#（改造楼非毕业生寝室）</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A5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不高于</w:t>
            </w:r>
            <w:r>
              <w:rPr>
                <w:rFonts w:hint="eastAsia" w:ascii="宋体" w:hAnsi="宋体" w:eastAsia="宋体" w:cs="宋体"/>
                <w:i w:val="0"/>
                <w:color w:val="000000"/>
                <w:kern w:val="0"/>
                <w:sz w:val="22"/>
                <w:szCs w:val="22"/>
                <w:u w:val="none"/>
                <w:lang w:val="en-US" w:eastAsia="zh-CN" w:bidi="ar"/>
              </w:rPr>
              <w:t>100</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8E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175间左右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D92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不进行清垃圾及粗打扫</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4E1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8.25-9.8（区域为洗手间和门厅（包含矮柜吊柜）、卧室地面</w:t>
            </w:r>
            <w:r>
              <w:rPr>
                <w:rFonts w:hint="eastAsia" w:ascii="宋体" w:hAnsi="宋体" w:cs="宋体"/>
                <w:i w:val="0"/>
                <w:color w:val="000000"/>
                <w:kern w:val="0"/>
                <w:sz w:val="22"/>
                <w:szCs w:val="22"/>
                <w:u w:val="none"/>
                <w:lang w:val="en-US" w:eastAsia="zh-CN" w:bidi="ar"/>
              </w:rPr>
              <w:t>、阳台</w:t>
            </w:r>
            <w:r>
              <w:rPr>
                <w:rFonts w:hint="eastAsia" w:ascii="宋体" w:hAnsi="宋体" w:eastAsia="宋体" w:cs="宋体"/>
                <w:i w:val="0"/>
                <w:color w:val="000000"/>
                <w:kern w:val="0"/>
                <w:sz w:val="22"/>
                <w:szCs w:val="22"/>
                <w:u w:val="none"/>
                <w:lang w:val="en-US" w:eastAsia="zh-CN" w:bidi="ar"/>
              </w:rPr>
              <w:t>及寝室门口楼道和楼梯）</w:t>
            </w: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76A93">
            <w:pPr>
              <w:jc w:val="center"/>
              <w:rPr>
                <w:rFonts w:hint="eastAsia" w:ascii="宋体" w:hAnsi="宋体" w:eastAsia="宋体" w:cs="宋体"/>
                <w:i w:val="0"/>
                <w:color w:val="000000"/>
                <w:sz w:val="22"/>
                <w:szCs w:val="22"/>
                <w:u w:val="none"/>
              </w:rPr>
            </w:pPr>
          </w:p>
        </w:tc>
      </w:tr>
    </w:tbl>
    <w:p w14:paraId="64C62C10">
      <w:pPr>
        <w:keepNext w:val="0"/>
        <w:keepLines w:val="0"/>
        <w:widowControl/>
        <w:suppressLineNumbers w:val="0"/>
        <w:pBdr>
          <w:top w:val="none" w:color="auto" w:sz="0" w:space="0"/>
          <w:left w:val="none" w:color="auto" w:sz="0" w:space="0"/>
          <w:bottom w:val="none" w:color="auto" w:sz="0" w:space="0"/>
          <w:right w:val="none" w:color="auto" w:sz="0" w:space="0"/>
        </w:pBdr>
        <w:shd w:val="clear" w:fill="F1F2F3"/>
        <w:spacing w:before="0" w:beforeAutospacing="0" w:after="0" w:afterAutospacing="0"/>
        <w:ind w:left="0" w:right="0" w:firstLine="0"/>
        <w:jc w:val="left"/>
        <w:rPr>
          <w:rFonts w:ascii="微软雅黑" w:hAnsi="微软雅黑" w:eastAsia="微软雅黑" w:cs="微软雅黑"/>
          <w:i w:val="0"/>
          <w:iCs w:val="0"/>
          <w:caps w:val="0"/>
          <w:color w:val="171A1D"/>
          <w:spacing w:val="0"/>
          <w:sz w:val="36"/>
          <w:szCs w:val="36"/>
        </w:rPr>
      </w:pPr>
      <w:bookmarkStart w:id="1" w:name="_GoBack"/>
      <w:r>
        <w:rPr>
          <w:rFonts w:hint="eastAsia" w:ascii="微软雅黑" w:hAnsi="微软雅黑" w:eastAsia="微软雅黑" w:cs="微软雅黑"/>
          <w:i w:val="0"/>
          <w:iCs w:val="0"/>
          <w:caps w:val="0"/>
          <w:color w:val="171A1D"/>
          <w:spacing w:val="0"/>
          <w:kern w:val="0"/>
          <w:sz w:val="36"/>
          <w:szCs w:val="36"/>
          <w:bdr w:val="none" w:color="auto" w:sz="0" w:space="0"/>
          <w:shd w:val="clear" w:fill="F1F2F3"/>
          <w:lang w:val="en-US" w:eastAsia="zh-CN" w:bidi="ar"/>
        </w:rPr>
        <w:t>备注:打扫寝室数量按实际打扫为准</w:t>
      </w:r>
    </w:p>
    <w:bookmarkEnd w:id="1"/>
    <w:p w14:paraId="7F333908">
      <w:pPr>
        <w:keepNext w:val="0"/>
        <w:keepLines w:val="0"/>
        <w:widowControl/>
        <w:suppressLineNumbers w:val="0"/>
        <w:pBdr>
          <w:top w:val="none" w:color="auto" w:sz="0" w:space="0"/>
          <w:left w:val="none" w:color="auto" w:sz="0" w:space="0"/>
          <w:bottom w:val="none" w:color="auto" w:sz="0" w:space="0"/>
          <w:right w:val="none" w:color="auto" w:sz="0" w:space="0"/>
        </w:pBdr>
        <w:shd w:val="clear" w:fill="F1F2F3"/>
        <w:spacing w:before="0" w:beforeAutospacing="0" w:after="0" w:afterAutospacing="0"/>
        <w:ind w:left="0" w:right="0" w:firstLine="0"/>
        <w:jc w:val="left"/>
        <w:rPr>
          <w:rFonts w:hint="eastAsia" w:ascii="微软雅黑" w:hAnsi="微软雅黑" w:eastAsia="微软雅黑" w:cs="微软雅黑"/>
          <w:i w:val="0"/>
          <w:iCs w:val="0"/>
          <w:caps w:val="0"/>
          <w:color w:val="171A1D"/>
          <w:spacing w:val="0"/>
          <w:sz w:val="21"/>
          <w:szCs w:val="21"/>
        </w:rPr>
      </w:pPr>
    </w:p>
    <w:p w14:paraId="2DDA5A20">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kern w:val="2"/>
          <w:sz w:val="24"/>
          <w:szCs w:val="24"/>
          <w:lang w:val="en-US" w:eastAsia="zh-CN" w:bidi="ar-SA"/>
        </w:rPr>
      </w:pPr>
    </w:p>
    <w:p w14:paraId="35376BDB">
      <w:pPr>
        <w:pStyle w:val="6"/>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sz w:val="24"/>
          <w:szCs w:val="24"/>
        </w:rPr>
      </w:pPr>
      <w:r>
        <w:rPr>
          <w:rFonts w:hint="eastAsia"/>
          <w:sz w:val="24"/>
          <w:szCs w:val="24"/>
        </w:rPr>
        <w:t>2、中标方须指定专人现场负责</w:t>
      </w:r>
      <w:r>
        <w:rPr>
          <w:rFonts w:hint="eastAsia"/>
          <w:color w:val="auto"/>
          <w:sz w:val="24"/>
          <w:szCs w:val="24"/>
        </w:rPr>
        <w:t>寝室打扫清理的工作人员和寝室卫生等</w:t>
      </w:r>
      <w:r>
        <w:rPr>
          <w:rFonts w:hint="eastAsia"/>
          <w:color w:val="auto"/>
          <w:sz w:val="24"/>
          <w:szCs w:val="24"/>
          <w:lang w:val="en-US" w:eastAsia="zh-CN"/>
        </w:rPr>
        <w:t>的</w:t>
      </w:r>
      <w:r>
        <w:rPr>
          <w:rFonts w:hint="eastAsia"/>
          <w:color w:val="auto"/>
          <w:sz w:val="24"/>
          <w:szCs w:val="24"/>
        </w:rPr>
        <w:t>管理</w:t>
      </w:r>
      <w:r>
        <w:rPr>
          <w:rFonts w:hint="eastAsia"/>
          <w:color w:val="auto"/>
          <w:sz w:val="24"/>
          <w:szCs w:val="24"/>
          <w:lang w:eastAsia="zh-CN"/>
        </w:rPr>
        <w:t>，与采购方管理人员沟通对接，</w:t>
      </w:r>
      <w:r>
        <w:rPr>
          <w:rFonts w:hint="eastAsia"/>
          <w:color w:val="auto"/>
          <w:sz w:val="24"/>
          <w:szCs w:val="24"/>
          <w:lang w:val="en-US" w:eastAsia="zh-CN"/>
        </w:rPr>
        <w:t>对采购方反馈的</w:t>
      </w:r>
      <w:r>
        <w:rPr>
          <w:rFonts w:hint="eastAsia"/>
          <w:color w:val="auto"/>
          <w:sz w:val="24"/>
          <w:szCs w:val="24"/>
        </w:rPr>
        <w:t>问题及时进行处理</w:t>
      </w:r>
      <w:r>
        <w:rPr>
          <w:rFonts w:hint="eastAsia"/>
          <w:color w:val="auto"/>
          <w:sz w:val="24"/>
          <w:szCs w:val="24"/>
          <w:lang w:eastAsia="zh-CN"/>
        </w:rPr>
        <w:t>。</w:t>
      </w:r>
      <w:r>
        <w:rPr>
          <w:rFonts w:hint="eastAsia"/>
          <w:sz w:val="24"/>
          <w:szCs w:val="24"/>
        </w:rPr>
        <w:t>如发现不处理或处理不当，造成打扫效果不佳或产生不良影响等，由中标方承担。中标方若遇指定专人调整，须提前十天以书面形式告知采购方。</w:t>
      </w:r>
    </w:p>
    <w:p w14:paraId="4AB9133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sz w:val="24"/>
          <w:lang w:val="en-US" w:eastAsia="zh-CN"/>
        </w:rPr>
      </w:pPr>
      <w:r>
        <w:rPr>
          <w:rFonts w:hint="eastAsia"/>
          <w:sz w:val="24"/>
        </w:rPr>
        <w:t>3、中标方保洁服务内容包括卫生保洁、垃圾分类清理以及垃圾清运；保洁清理范</w:t>
      </w:r>
      <w:r>
        <w:rPr>
          <w:rFonts w:hint="eastAsia"/>
          <w:color w:val="auto"/>
          <w:sz w:val="24"/>
        </w:rPr>
        <w:t>围包括寝室内部</w:t>
      </w:r>
      <w:r>
        <w:rPr>
          <w:rFonts w:hint="eastAsia"/>
          <w:color w:val="auto"/>
          <w:sz w:val="24"/>
          <w:lang w:eastAsia="zh-CN"/>
        </w:rPr>
        <w:t>（</w:t>
      </w:r>
      <w:r>
        <w:rPr>
          <w:rFonts w:hint="eastAsia"/>
          <w:color w:val="auto"/>
          <w:sz w:val="24"/>
        </w:rPr>
        <w:t>含阳台</w:t>
      </w:r>
      <w:r>
        <w:rPr>
          <w:rFonts w:hint="eastAsia"/>
          <w:color w:val="auto"/>
          <w:sz w:val="24"/>
          <w:lang w:eastAsia="zh-CN"/>
        </w:rPr>
        <w:t>）</w:t>
      </w:r>
      <w:r>
        <w:rPr>
          <w:rFonts w:hint="eastAsia"/>
          <w:sz w:val="24"/>
        </w:rPr>
        <w:t>，在作业过程中确保寝室门窗、组合式家具（</w:t>
      </w:r>
      <w:r>
        <w:rPr>
          <w:rFonts w:hint="eastAsia"/>
          <w:color w:val="auto"/>
          <w:sz w:val="24"/>
        </w:rPr>
        <w:t>含床板）、桌椅板凳等无灰尘</w:t>
      </w:r>
      <w:r>
        <w:rPr>
          <w:rFonts w:hint="eastAsia"/>
          <w:color w:val="auto"/>
          <w:sz w:val="24"/>
          <w:lang w:eastAsia="zh-CN"/>
        </w:rPr>
        <w:t>；</w:t>
      </w:r>
      <w:r>
        <w:rPr>
          <w:rFonts w:hint="eastAsia"/>
          <w:color w:val="auto"/>
          <w:sz w:val="24"/>
        </w:rPr>
        <w:t>天花板、墙角无蜘蛛网</w:t>
      </w:r>
      <w:r>
        <w:rPr>
          <w:rFonts w:hint="eastAsia"/>
          <w:color w:val="auto"/>
          <w:sz w:val="24"/>
          <w:lang w:eastAsia="zh-CN"/>
        </w:rPr>
        <w:t>；</w:t>
      </w:r>
      <w:r>
        <w:rPr>
          <w:rFonts w:hint="eastAsia"/>
          <w:color w:val="auto"/>
          <w:sz w:val="24"/>
        </w:rPr>
        <w:t>地面无垃圾</w:t>
      </w:r>
      <w:r>
        <w:rPr>
          <w:rFonts w:hint="eastAsia"/>
          <w:color w:val="auto"/>
          <w:sz w:val="24"/>
          <w:lang w:eastAsia="zh-CN"/>
        </w:rPr>
        <w:t>；</w:t>
      </w:r>
      <w:r>
        <w:rPr>
          <w:rFonts w:hint="eastAsia"/>
          <w:color w:val="auto"/>
          <w:sz w:val="24"/>
        </w:rPr>
        <w:t>洗手间蹲坑无污迹、污垢、积物</w:t>
      </w:r>
      <w:r>
        <w:rPr>
          <w:rFonts w:hint="eastAsia"/>
          <w:color w:val="auto"/>
          <w:sz w:val="24"/>
          <w:lang w:eastAsia="zh-CN"/>
        </w:rPr>
        <w:t>；</w:t>
      </w:r>
      <w:r>
        <w:rPr>
          <w:rFonts w:hint="eastAsia"/>
          <w:color w:val="auto"/>
          <w:sz w:val="24"/>
        </w:rPr>
        <w:t>大门、家具张贴物清理</w:t>
      </w:r>
      <w:r>
        <w:rPr>
          <w:rFonts w:hint="eastAsia"/>
          <w:color w:val="auto"/>
          <w:sz w:val="24"/>
          <w:lang w:eastAsia="zh-CN"/>
        </w:rPr>
        <w:t>；</w:t>
      </w:r>
      <w:r>
        <w:rPr>
          <w:rFonts w:hint="eastAsia"/>
          <w:color w:val="auto"/>
          <w:sz w:val="24"/>
        </w:rPr>
        <w:t>洗手盆台面无污渍</w:t>
      </w:r>
      <w:r>
        <w:rPr>
          <w:rFonts w:hint="eastAsia"/>
          <w:color w:val="auto"/>
          <w:sz w:val="24"/>
          <w:lang w:eastAsia="zh-CN"/>
        </w:rPr>
        <w:t>；</w:t>
      </w:r>
      <w:r>
        <w:rPr>
          <w:rFonts w:hint="eastAsia"/>
          <w:color w:val="auto"/>
          <w:sz w:val="24"/>
        </w:rPr>
        <w:t>阳台无杂物</w:t>
      </w:r>
      <w:r>
        <w:rPr>
          <w:rFonts w:hint="eastAsia"/>
          <w:color w:val="auto"/>
          <w:sz w:val="24"/>
          <w:lang w:eastAsia="zh-CN"/>
        </w:rPr>
        <w:t>等</w:t>
      </w:r>
      <w:r>
        <w:rPr>
          <w:rFonts w:hint="eastAsia"/>
          <w:color w:val="auto"/>
          <w:sz w:val="24"/>
        </w:rPr>
        <w:t>。</w:t>
      </w:r>
      <w:r>
        <w:rPr>
          <w:rFonts w:hint="eastAsia"/>
          <w:sz w:val="24"/>
          <w:lang w:val="en-US" w:eastAsia="zh-CN"/>
        </w:rPr>
        <w:t>清洁验收标准如下：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7028"/>
      </w:tblGrid>
      <w:tr w14:paraId="3F28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22" w:type="dxa"/>
            <w:gridSpan w:val="2"/>
            <w:vAlign w:val="center"/>
          </w:tcPr>
          <w:p w14:paraId="0EEA7315">
            <w:pPr>
              <w:pStyle w:val="6"/>
              <w:ind w:firstLine="3120" w:firstLineChars="1300"/>
              <w:jc w:val="both"/>
              <w:rPr>
                <w:rFonts w:hint="eastAsia" w:asciiTheme="majorEastAsia" w:hAnsiTheme="majorEastAsia" w:eastAsiaTheme="majorEastAsia" w:cstheme="majorEastAsia"/>
                <w:b w:val="0"/>
                <w:bCs w:val="0"/>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寝室精保洁验收标准</w:t>
            </w:r>
          </w:p>
        </w:tc>
      </w:tr>
      <w:tr w14:paraId="0828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4" w:type="dxa"/>
            <w:vAlign w:val="center"/>
          </w:tcPr>
          <w:p w14:paraId="5D287B1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位置</w:t>
            </w:r>
          </w:p>
        </w:tc>
        <w:tc>
          <w:tcPr>
            <w:tcW w:w="7028" w:type="dxa"/>
            <w:vAlign w:val="center"/>
          </w:tcPr>
          <w:p w14:paraId="5B155E17">
            <w:pPr>
              <w:ind w:firstLine="2100" w:firstLineChars="1000"/>
              <w:jc w:val="both"/>
              <w:rPr>
                <w:rFonts w:hint="eastAsia"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保洁标准</w:t>
            </w:r>
          </w:p>
        </w:tc>
      </w:tr>
      <w:tr w14:paraId="3C36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14:paraId="0D6FF3E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rPr>
            </w:pPr>
          </w:p>
          <w:p w14:paraId="4193830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rPr>
              <w:t>门</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厅</w:t>
            </w:r>
          </w:p>
        </w:tc>
        <w:tc>
          <w:tcPr>
            <w:tcW w:w="7028" w:type="dxa"/>
          </w:tcPr>
          <w:p w14:paraId="4F32E0CD">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1、地面干净无污渍，矮柜、吊柜表面、里面无污渍、无杂物；</w:t>
            </w:r>
          </w:p>
          <w:p w14:paraId="2C79F16A">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2、门干净无污渍，无规定外的张贴物</w:t>
            </w:r>
            <w:r>
              <w:rPr>
                <w:rFonts w:hint="eastAsia" w:asciiTheme="majorEastAsia" w:hAnsiTheme="majorEastAsia" w:eastAsiaTheme="majorEastAsia" w:cstheme="majorEastAsia"/>
                <w:lang w:eastAsia="zh-CN"/>
              </w:rPr>
              <w:t>；</w:t>
            </w:r>
          </w:p>
          <w:p w14:paraId="1B207976">
            <w:pPr>
              <w:pStyle w:val="2"/>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3、气窗的清洁</w:t>
            </w:r>
            <w:r>
              <w:rPr>
                <w:rFonts w:hint="eastAsia" w:asciiTheme="majorEastAsia" w:hAnsiTheme="majorEastAsia" w:eastAsiaTheme="majorEastAsia" w:cstheme="majorEastAsia"/>
                <w:lang w:eastAsia="zh-CN"/>
              </w:rPr>
              <w:t>。</w:t>
            </w:r>
          </w:p>
        </w:tc>
      </w:tr>
      <w:tr w14:paraId="3D02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14:paraId="783288C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rPr>
            </w:pPr>
          </w:p>
          <w:p w14:paraId="380CB7F5">
            <w:pPr>
              <w:keepNext w:val="0"/>
              <w:keepLines w:val="0"/>
              <w:pageBreakBefore w:val="0"/>
              <w:widowControl w:val="0"/>
              <w:kinsoku/>
              <w:wordWrap/>
              <w:overflowPunct/>
              <w:topLinePunct w:val="0"/>
              <w:autoSpaceDE/>
              <w:autoSpaceDN/>
              <w:bidi w:val="0"/>
              <w:adjustRightInd/>
              <w:snapToGrid/>
              <w:jc w:val="both"/>
              <w:textAlignment w:val="auto"/>
              <w:rPr>
                <w:rFonts w:hint="eastAsia" w:asciiTheme="majorEastAsia" w:hAnsiTheme="majorEastAsia" w:eastAsiaTheme="majorEastAsia" w:cstheme="majorEastAsia"/>
              </w:rPr>
            </w:pPr>
          </w:p>
          <w:p w14:paraId="55B2793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rPr>
              <w:t>卫生间</w:t>
            </w:r>
          </w:p>
        </w:tc>
        <w:tc>
          <w:tcPr>
            <w:tcW w:w="7028" w:type="dxa"/>
          </w:tcPr>
          <w:p w14:paraId="6E22BD7C">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1、地面干净无污渍、台面、镜面干净无污渍；</w:t>
            </w:r>
          </w:p>
          <w:p w14:paraId="1D77033B">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2、淋浴间地面、墙面无污渍；</w:t>
            </w:r>
          </w:p>
          <w:p w14:paraId="3ABAADD5">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3、卫生间吊顶、隔板干净无污渍；</w:t>
            </w:r>
          </w:p>
          <w:p w14:paraId="0D63871C">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4、卫生间蹲坑干净。</w:t>
            </w:r>
          </w:p>
          <w:p w14:paraId="64F4680C">
            <w:pPr>
              <w:pStyle w:val="2"/>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5、气窗的清洁</w:t>
            </w:r>
            <w:r>
              <w:rPr>
                <w:rFonts w:hint="eastAsia" w:asciiTheme="majorEastAsia" w:hAnsiTheme="majorEastAsia" w:eastAsiaTheme="majorEastAsia" w:cstheme="majorEastAsia"/>
                <w:lang w:eastAsia="zh-CN"/>
              </w:rPr>
              <w:t>。</w:t>
            </w:r>
          </w:p>
        </w:tc>
      </w:tr>
      <w:tr w14:paraId="1122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14:paraId="0216B10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rPr>
            </w:pPr>
          </w:p>
          <w:p w14:paraId="65E6E7E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rPr>
            </w:pPr>
          </w:p>
          <w:p w14:paraId="35E042D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rPr>
            </w:pPr>
          </w:p>
          <w:p w14:paraId="1E2BAA5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lang w:val="en-US" w:eastAsia="zh-CN"/>
              </w:rPr>
              <w:t xml:space="preserve"> 卧</w:t>
            </w:r>
            <w:r>
              <w:rPr>
                <w:rFonts w:hint="eastAsia" w:asciiTheme="majorEastAsia" w:hAnsiTheme="majorEastAsia" w:eastAsiaTheme="majorEastAsia" w:cstheme="majorEastAsia"/>
              </w:rPr>
              <w:t>室</w:t>
            </w:r>
          </w:p>
        </w:tc>
        <w:tc>
          <w:tcPr>
            <w:tcW w:w="7028" w:type="dxa"/>
          </w:tcPr>
          <w:p w14:paraId="55589B00">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1、地面干净无污渍；</w:t>
            </w:r>
          </w:p>
          <w:p w14:paraId="45A588DF">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2、桌</w:t>
            </w:r>
            <w:r>
              <w:rPr>
                <w:rFonts w:hint="eastAsia" w:asciiTheme="majorEastAsia" w:hAnsiTheme="majorEastAsia" w:eastAsiaTheme="majorEastAsia" w:cstheme="majorEastAsia"/>
                <w:lang w:eastAsia="zh-CN"/>
              </w:rPr>
              <w:t>椅</w:t>
            </w:r>
            <w:r>
              <w:rPr>
                <w:rFonts w:hint="eastAsia" w:asciiTheme="majorEastAsia" w:hAnsiTheme="majorEastAsia" w:eastAsiaTheme="majorEastAsia" w:cstheme="majorEastAsia"/>
              </w:rPr>
              <w:t>、柜子、抽屉的表面、内部干净无污渍；</w:t>
            </w:r>
          </w:p>
          <w:p w14:paraId="1EEAED46">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3、床的床板、爬梯、扶手干净，无杂物、无污渍，6人间床底下的拉篮擦洗归位；（桌子后面，靠墙里位置的垃圾清理）</w:t>
            </w:r>
          </w:p>
          <w:p w14:paraId="30A1EE1E">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4、床上的蚊帐线清理，蚊帐杆归位；</w:t>
            </w:r>
          </w:p>
          <w:p w14:paraId="1D60BAAF">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5、玻璃移门擦洗干净，无规定外的张贴物；</w:t>
            </w:r>
          </w:p>
          <w:p w14:paraId="6B2356B3">
            <w:pP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rPr>
              <w:t>6、床上书桌、桌子遮挡帘等非规定的拆除清理</w:t>
            </w:r>
            <w:r>
              <w:rPr>
                <w:rFonts w:hint="eastAsia" w:asciiTheme="majorEastAsia" w:hAnsiTheme="majorEastAsia" w:eastAsiaTheme="majorEastAsia" w:cstheme="majorEastAsia"/>
                <w:lang w:eastAsia="zh-CN"/>
              </w:rPr>
              <w:t>。</w:t>
            </w:r>
          </w:p>
        </w:tc>
      </w:tr>
      <w:tr w14:paraId="4A6D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14:paraId="3247997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rPr>
            </w:pPr>
          </w:p>
          <w:p w14:paraId="1F3B98A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rPr>
              <w:t>阳</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台</w:t>
            </w:r>
          </w:p>
        </w:tc>
        <w:tc>
          <w:tcPr>
            <w:tcW w:w="7028" w:type="dxa"/>
          </w:tcPr>
          <w:p w14:paraId="25CAEDD0">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1、阳台地面清理，干净无污渍；</w:t>
            </w:r>
            <w:r>
              <w:rPr>
                <w:rFonts w:hint="eastAsia" w:asciiTheme="majorEastAsia" w:hAnsiTheme="majorEastAsia" w:eastAsiaTheme="majorEastAsia" w:cstheme="majorEastAsia"/>
                <w:lang w:val="en-US" w:eastAsia="zh-CN"/>
              </w:rPr>
              <w:t>阳台门窗清洁除污，干净明朗；</w:t>
            </w:r>
          </w:p>
          <w:p w14:paraId="63E38F9E">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2、阳台孔洞清理无杂物；</w:t>
            </w:r>
          </w:p>
          <w:p w14:paraId="4ABBC8C5">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3、杂物筐清洗，框内无杂物垃圾</w:t>
            </w:r>
            <w:r>
              <w:rPr>
                <w:rFonts w:hint="eastAsia" w:asciiTheme="majorEastAsia" w:hAnsiTheme="majorEastAsia" w:eastAsiaTheme="majorEastAsia" w:cstheme="majorEastAsia"/>
                <w:lang w:eastAsia="zh-CN"/>
              </w:rPr>
              <w:t>；</w:t>
            </w:r>
          </w:p>
          <w:p w14:paraId="1F2F730A">
            <w:pP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rPr>
              <w:t>4、阳台垃圾桶清洗复原，桶内无杂物垃圾。</w:t>
            </w:r>
          </w:p>
        </w:tc>
      </w:tr>
    </w:tbl>
    <w:p w14:paraId="0053BCF4">
      <w:pPr>
        <w:keepNext w:val="0"/>
        <w:keepLines w:val="0"/>
        <w:pageBreakBefore w:val="0"/>
        <w:kinsoku/>
        <w:wordWrap/>
        <w:overflowPunct/>
        <w:topLinePunct w:val="0"/>
        <w:bidi w:val="0"/>
        <w:snapToGrid/>
        <w:spacing w:line="540" w:lineRule="exact"/>
        <w:ind w:firstLine="480" w:firstLineChars="200"/>
        <w:textAlignment w:val="auto"/>
        <w:rPr>
          <w:rFonts w:hint="eastAsia" w:eastAsia="宋体"/>
          <w:color w:val="auto"/>
          <w:sz w:val="24"/>
          <w:lang w:eastAsia="zh-CN"/>
        </w:rPr>
      </w:pPr>
      <w:r>
        <w:rPr>
          <w:rFonts w:hint="eastAsia"/>
          <w:color w:val="auto"/>
          <w:sz w:val="24"/>
          <w:lang w:val="en-US" w:eastAsia="zh-CN"/>
        </w:rPr>
        <w:t>注意</w:t>
      </w:r>
      <w:r>
        <w:rPr>
          <w:rFonts w:hint="default"/>
          <w:color w:val="auto"/>
          <w:sz w:val="24"/>
        </w:rPr>
        <w:t>：要求配备草酸等化学药剂，清除装修后留存的水泥、涂料等残余建筑垃圾</w:t>
      </w:r>
      <w:r>
        <w:rPr>
          <w:rFonts w:hint="eastAsia"/>
          <w:color w:val="auto"/>
          <w:sz w:val="24"/>
          <w:lang w:eastAsia="zh-CN"/>
        </w:rPr>
        <w:t>。</w:t>
      </w:r>
    </w:p>
    <w:p w14:paraId="1CFB30B7">
      <w:pPr>
        <w:keepNext w:val="0"/>
        <w:keepLines w:val="0"/>
        <w:pageBreakBefore w:val="0"/>
        <w:kinsoku/>
        <w:wordWrap/>
        <w:overflowPunct/>
        <w:topLinePunct w:val="0"/>
        <w:bidi w:val="0"/>
        <w:snapToGrid/>
        <w:spacing w:line="540" w:lineRule="exact"/>
        <w:ind w:firstLine="480" w:firstLineChars="200"/>
        <w:textAlignment w:val="auto"/>
        <w:rPr>
          <w:sz w:val="24"/>
        </w:rPr>
      </w:pPr>
      <w:r>
        <w:rPr>
          <w:rFonts w:hint="eastAsia"/>
          <w:color w:val="auto"/>
          <w:sz w:val="24"/>
        </w:rPr>
        <w:t>4、垃圾分类清理包含易腐垃圾和其他垃圾。易腐垃圾</w:t>
      </w:r>
      <w:r>
        <w:rPr>
          <w:rFonts w:hint="eastAsia"/>
          <w:color w:val="auto"/>
          <w:sz w:val="24"/>
          <w:lang w:eastAsia="zh-CN"/>
        </w:rPr>
        <w:t>须</w:t>
      </w:r>
      <w:r>
        <w:rPr>
          <w:rFonts w:hint="eastAsia"/>
          <w:color w:val="auto"/>
          <w:sz w:val="24"/>
        </w:rPr>
        <w:t>及时装桶（</w:t>
      </w:r>
      <w:r>
        <w:rPr>
          <w:rFonts w:hint="eastAsia"/>
          <w:color w:val="auto"/>
          <w:sz w:val="24"/>
          <w:lang w:eastAsia="zh-CN"/>
        </w:rPr>
        <w:t>由</w:t>
      </w:r>
      <w:r>
        <w:rPr>
          <w:rFonts w:hint="eastAsia"/>
          <w:color w:val="auto"/>
          <w:sz w:val="24"/>
        </w:rPr>
        <w:t>中标方自</w:t>
      </w:r>
      <w:r>
        <w:rPr>
          <w:rFonts w:hint="eastAsia"/>
          <w:sz w:val="24"/>
        </w:rPr>
        <w:t>行备桶）运至垃圾房指定地点，其余</w:t>
      </w:r>
      <w:r>
        <w:rPr>
          <w:rFonts w:hint="eastAsia"/>
          <w:color w:val="auto"/>
          <w:sz w:val="24"/>
        </w:rPr>
        <w:t>垃圾</w:t>
      </w:r>
      <w:r>
        <w:rPr>
          <w:rFonts w:hint="eastAsia"/>
          <w:color w:val="auto"/>
          <w:sz w:val="24"/>
          <w:lang w:val="en-US" w:eastAsia="zh-CN"/>
        </w:rPr>
        <w:t>打包</w:t>
      </w:r>
      <w:r>
        <w:rPr>
          <w:rFonts w:hint="eastAsia"/>
          <w:color w:val="auto"/>
          <w:sz w:val="24"/>
        </w:rPr>
        <w:t>运送至楼下指</w:t>
      </w:r>
      <w:r>
        <w:rPr>
          <w:rFonts w:hint="eastAsia"/>
          <w:sz w:val="24"/>
        </w:rPr>
        <w:t>定位置，并根据采购方安排的时间、地点</w:t>
      </w:r>
      <w:r>
        <w:rPr>
          <w:rFonts w:hint="eastAsia"/>
          <w:sz w:val="24"/>
          <w:lang w:eastAsia="zh-CN"/>
        </w:rPr>
        <w:t>完成</w:t>
      </w:r>
      <w:r>
        <w:rPr>
          <w:rFonts w:hint="eastAsia"/>
          <w:sz w:val="24"/>
        </w:rPr>
        <w:t>垃圾包上车清运工作。</w:t>
      </w:r>
    </w:p>
    <w:p w14:paraId="7C6A96DA">
      <w:pPr>
        <w:keepNext w:val="0"/>
        <w:keepLines w:val="0"/>
        <w:pageBreakBefore w:val="0"/>
        <w:kinsoku/>
        <w:wordWrap/>
        <w:overflowPunct/>
        <w:topLinePunct w:val="0"/>
        <w:bidi w:val="0"/>
        <w:snapToGrid/>
        <w:spacing w:line="540" w:lineRule="exact"/>
        <w:ind w:firstLine="480" w:firstLineChars="200"/>
        <w:textAlignment w:val="auto"/>
        <w:rPr>
          <w:sz w:val="24"/>
        </w:rPr>
      </w:pPr>
      <w:r>
        <w:rPr>
          <w:rFonts w:hint="eastAsia"/>
          <w:sz w:val="24"/>
        </w:rPr>
        <w:t>5、中标方在作业过程中须注意节约用水、电。</w:t>
      </w:r>
      <w:r>
        <w:rPr>
          <w:rFonts w:hint="eastAsia"/>
          <w:sz w:val="24"/>
          <w:lang w:eastAsia="zh-CN"/>
        </w:rPr>
        <w:t>中标方</w:t>
      </w:r>
      <w:r>
        <w:rPr>
          <w:rFonts w:hint="eastAsia"/>
          <w:sz w:val="24"/>
        </w:rPr>
        <w:t>不得用水冲洗房</w:t>
      </w:r>
      <w:r>
        <w:rPr>
          <w:rFonts w:hint="eastAsia" w:ascii="宋体" w:hAnsi="宋体" w:cs="宋体"/>
          <w:sz w:val="24"/>
        </w:rPr>
        <w:t>间地板、墙面，避免家具进水、泡水。不得高空抛物，不得乱接电源</w:t>
      </w:r>
      <w:r>
        <w:rPr>
          <w:rFonts w:hint="eastAsia" w:ascii="宋体" w:hAnsi="宋体" w:cs="宋体"/>
          <w:sz w:val="24"/>
          <w:lang w:eastAsia="zh-CN"/>
        </w:rPr>
        <w:t>，确保学生寝室环境安全</w:t>
      </w:r>
      <w:r>
        <w:rPr>
          <w:rFonts w:hint="eastAsia" w:ascii="宋体" w:hAnsi="宋体" w:cs="宋体"/>
          <w:sz w:val="24"/>
        </w:rPr>
        <w:t>。</w:t>
      </w:r>
    </w:p>
    <w:p w14:paraId="10123371">
      <w:pPr>
        <w:keepNext w:val="0"/>
        <w:keepLines w:val="0"/>
        <w:pageBreakBefore w:val="0"/>
        <w:kinsoku/>
        <w:wordWrap/>
        <w:overflowPunct/>
        <w:topLinePunct w:val="0"/>
        <w:bidi w:val="0"/>
        <w:snapToGrid/>
        <w:spacing w:line="540" w:lineRule="exact"/>
        <w:ind w:firstLine="480" w:firstLineChars="200"/>
        <w:textAlignment w:val="auto"/>
        <w:rPr>
          <w:sz w:val="24"/>
        </w:rPr>
      </w:pPr>
      <w:r>
        <w:rPr>
          <w:rFonts w:hint="eastAsia"/>
          <w:sz w:val="24"/>
        </w:rPr>
        <w:t>6、中标方在作业过程中，因</w:t>
      </w:r>
      <w:r>
        <w:rPr>
          <w:rFonts w:hint="eastAsia"/>
          <w:sz w:val="24"/>
          <w:lang w:val="en-US" w:eastAsia="zh-CN"/>
        </w:rPr>
        <w:t>失误或</w:t>
      </w:r>
      <w:r>
        <w:rPr>
          <w:rFonts w:hint="eastAsia"/>
          <w:sz w:val="24"/>
        </w:rPr>
        <w:t>过错导致</w:t>
      </w:r>
      <w:r>
        <w:rPr>
          <w:rFonts w:hint="eastAsia"/>
          <w:sz w:val="24"/>
          <w:lang w:eastAsia="zh-CN"/>
        </w:rPr>
        <w:t>采购方</w:t>
      </w:r>
      <w:r>
        <w:rPr>
          <w:rFonts w:hint="eastAsia"/>
          <w:sz w:val="24"/>
        </w:rPr>
        <w:t>财产损失，应承担赔偿责任。中标方也可委托采购方进行恢复，所有费用由中标方承担。</w:t>
      </w:r>
    </w:p>
    <w:p w14:paraId="0B545467">
      <w:pPr>
        <w:keepNext w:val="0"/>
        <w:keepLines w:val="0"/>
        <w:pageBreakBefore w:val="0"/>
        <w:kinsoku/>
        <w:wordWrap/>
        <w:overflowPunct/>
        <w:topLinePunct w:val="0"/>
        <w:bidi w:val="0"/>
        <w:snapToGrid/>
        <w:spacing w:line="540" w:lineRule="exact"/>
        <w:ind w:firstLine="480" w:firstLineChars="200"/>
        <w:textAlignment w:val="auto"/>
        <w:rPr>
          <w:rFonts w:hint="default"/>
        </w:rPr>
      </w:pPr>
      <w:r>
        <w:rPr>
          <w:rFonts w:hint="eastAsia"/>
          <w:sz w:val="24"/>
        </w:rPr>
        <w:t>7、中标方应</w:t>
      </w:r>
      <w:r>
        <w:rPr>
          <w:rFonts w:hint="eastAsia" w:ascii="宋体" w:hAnsi="宋体" w:cs="宋体"/>
          <w:sz w:val="24"/>
        </w:rPr>
        <w:t>服从采购方的管理，</w:t>
      </w:r>
      <w:r>
        <w:rPr>
          <w:rFonts w:hint="eastAsia"/>
          <w:sz w:val="24"/>
        </w:rPr>
        <w:t>严格遵守</w:t>
      </w:r>
      <w:r>
        <w:rPr>
          <w:rFonts w:hint="eastAsia"/>
          <w:sz w:val="24"/>
          <w:lang w:eastAsia="zh-CN"/>
        </w:rPr>
        <w:t>采购方</w:t>
      </w:r>
      <w:r>
        <w:rPr>
          <w:rFonts w:hint="eastAsia"/>
          <w:sz w:val="24"/>
        </w:rPr>
        <w:t>的各项规章制度。每日作业时间不得过早或者过晚，具体由采购方</w:t>
      </w:r>
      <w:r>
        <w:rPr>
          <w:rFonts w:hint="eastAsia"/>
          <w:sz w:val="24"/>
          <w:lang w:eastAsia="zh-CN"/>
        </w:rPr>
        <w:t>根据</w:t>
      </w:r>
      <w:r>
        <w:rPr>
          <w:rFonts w:hint="eastAsia"/>
          <w:sz w:val="24"/>
        </w:rPr>
        <w:t>实际情况而定。</w:t>
      </w:r>
      <w:r>
        <w:rPr>
          <w:rFonts w:hint="eastAsia"/>
          <w:sz w:val="24"/>
          <w:lang w:eastAsia="zh-CN"/>
        </w:rPr>
        <w:t>中标方</w:t>
      </w:r>
      <w:r>
        <w:rPr>
          <w:rFonts w:hint="eastAsia"/>
          <w:sz w:val="24"/>
        </w:rPr>
        <w:t>在作业过程中应当采取相应的安全防范措施，认真落实各项安全保护措施，并随时接受</w:t>
      </w:r>
      <w:r>
        <w:rPr>
          <w:rFonts w:hint="eastAsia"/>
          <w:sz w:val="24"/>
          <w:lang w:val="en-US" w:eastAsia="zh-CN"/>
        </w:rPr>
        <w:t>采购方</w:t>
      </w:r>
      <w:r>
        <w:rPr>
          <w:rFonts w:hint="eastAsia"/>
          <w:sz w:val="24"/>
        </w:rPr>
        <w:t>的监督检查。</w:t>
      </w:r>
      <w:r>
        <w:rPr>
          <w:rFonts w:hint="eastAsia"/>
          <w:sz w:val="24"/>
          <w:lang w:val="en-US" w:eastAsia="zh-CN"/>
        </w:rPr>
        <w:t>中标方</w:t>
      </w:r>
      <w:r>
        <w:rPr>
          <w:rFonts w:hint="eastAsia"/>
          <w:sz w:val="24"/>
        </w:rPr>
        <w:t>应</w:t>
      </w:r>
      <w:r>
        <w:rPr>
          <w:rFonts w:hint="eastAsia"/>
          <w:sz w:val="24"/>
          <w:lang w:val="en-US" w:eastAsia="zh-CN"/>
        </w:rPr>
        <w:t>为</w:t>
      </w:r>
      <w:r>
        <w:rPr>
          <w:rFonts w:hint="eastAsia"/>
          <w:sz w:val="24"/>
        </w:rPr>
        <w:t>进入</w:t>
      </w:r>
      <w:r>
        <w:rPr>
          <w:rFonts w:hint="eastAsia"/>
          <w:sz w:val="24"/>
          <w:lang w:val="en-US" w:eastAsia="zh-CN"/>
        </w:rPr>
        <w:t>学校</w:t>
      </w:r>
      <w:r>
        <w:rPr>
          <w:rFonts w:hint="eastAsia"/>
          <w:sz w:val="24"/>
        </w:rPr>
        <w:t>现场</w:t>
      </w:r>
      <w:r>
        <w:rPr>
          <w:rFonts w:hint="eastAsia"/>
          <w:sz w:val="24"/>
          <w:lang w:val="en-US" w:eastAsia="zh-CN"/>
        </w:rPr>
        <w:t>保洁的所有工作</w:t>
      </w:r>
      <w:r>
        <w:rPr>
          <w:rFonts w:hint="eastAsia"/>
          <w:sz w:val="24"/>
        </w:rPr>
        <w:t>人员</w:t>
      </w:r>
      <w:r>
        <w:rPr>
          <w:rFonts w:hint="eastAsia"/>
          <w:sz w:val="24"/>
          <w:lang w:val="en-US" w:eastAsia="zh-CN"/>
        </w:rPr>
        <w:t>购买意外险，且</w:t>
      </w:r>
      <w:r>
        <w:rPr>
          <w:rFonts w:hint="eastAsia"/>
          <w:sz w:val="24"/>
        </w:rPr>
        <w:t>进行安全</w:t>
      </w:r>
      <w:r>
        <w:rPr>
          <w:rFonts w:hint="eastAsia"/>
          <w:sz w:val="24"/>
          <w:lang w:eastAsia="zh-CN"/>
        </w:rPr>
        <w:t>教育和安全</w:t>
      </w:r>
      <w:r>
        <w:rPr>
          <w:rFonts w:hint="eastAsia"/>
          <w:sz w:val="24"/>
        </w:rPr>
        <w:t>文明</w:t>
      </w:r>
      <w:r>
        <w:rPr>
          <w:rFonts w:hint="eastAsia"/>
          <w:sz w:val="24"/>
          <w:lang w:eastAsia="zh-CN"/>
        </w:rPr>
        <w:t>规范</w:t>
      </w:r>
      <w:r>
        <w:rPr>
          <w:rFonts w:hint="eastAsia"/>
          <w:sz w:val="24"/>
          <w:lang w:val="en-US" w:eastAsia="zh-CN"/>
        </w:rPr>
        <w:t>操作培训</w:t>
      </w:r>
      <w:r>
        <w:rPr>
          <w:rFonts w:hint="eastAsia"/>
          <w:sz w:val="24"/>
        </w:rPr>
        <w:t>，配备必要的劳动保护用具，保证</w:t>
      </w:r>
      <w:r>
        <w:rPr>
          <w:rFonts w:hint="eastAsia"/>
          <w:sz w:val="24"/>
          <w:lang w:val="en-US" w:eastAsia="zh-CN"/>
        </w:rPr>
        <w:t>项目</w:t>
      </w:r>
      <w:r>
        <w:rPr>
          <w:rFonts w:hint="eastAsia"/>
          <w:sz w:val="24"/>
        </w:rPr>
        <w:t>的</w:t>
      </w:r>
      <w:r>
        <w:rPr>
          <w:rFonts w:hint="eastAsia"/>
          <w:sz w:val="24"/>
          <w:lang w:val="en-US" w:eastAsia="zh-CN"/>
        </w:rPr>
        <w:t>操作</w:t>
      </w:r>
      <w:r>
        <w:rPr>
          <w:rFonts w:hint="eastAsia"/>
          <w:sz w:val="24"/>
        </w:rPr>
        <w:t>安全和人身安全。在作业过程中造成</w:t>
      </w:r>
      <w:r>
        <w:rPr>
          <w:rFonts w:hint="eastAsia"/>
          <w:sz w:val="24"/>
          <w:lang w:val="en-US" w:eastAsia="zh-CN"/>
        </w:rPr>
        <w:t>事故的责任及</w:t>
      </w:r>
      <w:r>
        <w:rPr>
          <w:rFonts w:hint="eastAsia"/>
          <w:sz w:val="24"/>
        </w:rPr>
        <w:t>人员损伤、财产损失</w:t>
      </w:r>
      <w:r>
        <w:rPr>
          <w:rFonts w:hint="eastAsia"/>
          <w:sz w:val="24"/>
          <w:lang w:val="en-US" w:eastAsia="zh-CN"/>
        </w:rPr>
        <w:t>等产生的一切费用均</w:t>
      </w:r>
      <w:r>
        <w:rPr>
          <w:rFonts w:hint="eastAsia"/>
          <w:sz w:val="24"/>
        </w:rPr>
        <w:t>由中标方</w:t>
      </w:r>
      <w:r>
        <w:rPr>
          <w:rFonts w:hint="eastAsia"/>
          <w:sz w:val="24"/>
          <w:lang w:eastAsia="zh-CN"/>
        </w:rPr>
        <w:t>自行</w:t>
      </w:r>
      <w:r>
        <w:rPr>
          <w:rFonts w:hint="eastAsia"/>
          <w:sz w:val="24"/>
        </w:rPr>
        <w:t>负责。</w:t>
      </w:r>
    </w:p>
    <w:p w14:paraId="72E05AC7">
      <w:pPr>
        <w:keepNext w:val="0"/>
        <w:keepLines w:val="0"/>
        <w:pageBreakBefore w:val="0"/>
        <w:kinsoku/>
        <w:wordWrap/>
        <w:overflowPunct/>
        <w:topLinePunct w:val="0"/>
        <w:bidi w:val="0"/>
        <w:snapToGrid/>
        <w:spacing w:line="540" w:lineRule="exact"/>
        <w:ind w:firstLine="480" w:firstLineChars="200"/>
        <w:textAlignment w:val="auto"/>
        <w:rPr>
          <w:rFonts w:hint="eastAsia" w:ascii="宋体" w:hAnsi="宋体" w:cs="宋体"/>
          <w:sz w:val="24"/>
        </w:rPr>
      </w:pPr>
      <w:r>
        <w:rPr>
          <w:rFonts w:hint="eastAsia"/>
          <w:sz w:val="24"/>
        </w:rPr>
        <w:t>8、中标方作业必须符合《政府采购法》等其他法律法规的要求，所有</w:t>
      </w:r>
      <w:r>
        <w:rPr>
          <w:rFonts w:hint="eastAsia"/>
          <w:sz w:val="24"/>
          <w:lang w:eastAsia="zh-CN"/>
        </w:rPr>
        <w:t>清洁服务</w:t>
      </w:r>
      <w:r>
        <w:rPr>
          <w:rFonts w:hint="eastAsia" w:ascii="宋体" w:hAnsi="宋体" w:cs="宋体"/>
          <w:sz w:val="24"/>
        </w:rPr>
        <w:t>工作人员仅</w:t>
      </w:r>
      <w:r>
        <w:rPr>
          <w:rFonts w:hint="eastAsia"/>
          <w:sz w:val="24"/>
        </w:rPr>
        <w:t>与中标方建立劳动合同关系，且</w:t>
      </w:r>
      <w:r>
        <w:rPr>
          <w:rFonts w:hint="eastAsia" w:ascii="宋体" w:hAnsi="宋体" w:cs="宋体"/>
          <w:sz w:val="24"/>
        </w:rPr>
        <w:t>所有人员使用须符合《劳动合同法》的相关规定，工作人员发生任何事故或与中标方发生劳动争议均由中标方自行全权负责，相关费用</w:t>
      </w:r>
      <w:r>
        <w:rPr>
          <w:rFonts w:hint="eastAsia" w:ascii="宋体" w:hAnsi="宋体" w:cs="宋体"/>
          <w:sz w:val="24"/>
          <w:lang w:eastAsia="zh-CN"/>
        </w:rPr>
        <w:t>由</w:t>
      </w:r>
      <w:r>
        <w:rPr>
          <w:rFonts w:hint="eastAsia" w:ascii="宋体" w:hAnsi="宋体" w:cs="宋体"/>
          <w:sz w:val="24"/>
        </w:rPr>
        <w:t>中标方自行承担。</w:t>
      </w:r>
    </w:p>
    <w:p w14:paraId="3F683CE8">
      <w:pPr>
        <w:keepNext w:val="0"/>
        <w:keepLines w:val="0"/>
        <w:pageBreakBefore w:val="0"/>
        <w:kinsoku/>
        <w:wordWrap/>
        <w:overflowPunct/>
        <w:topLinePunct w:val="0"/>
        <w:bidi w:val="0"/>
        <w:snapToGrid/>
        <w:spacing w:line="540" w:lineRule="exact"/>
        <w:ind w:firstLine="480" w:firstLineChars="200"/>
        <w:textAlignment w:val="auto"/>
        <w:rPr>
          <w:sz w:val="24"/>
        </w:rPr>
      </w:pPr>
      <w:r>
        <w:rPr>
          <w:rFonts w:hint="eastAsia" w:ascii="宋体" w:hAnsi="宋体" w:cs="宋体"/>
          <w:sz w:val="24"/>
        </w:rPr>
        <w:t>9、工作人员必须身体</w:t>
      </w:r>
      <w:r>
        <w:fldChar w:fldCharType="begin"/>
      </w:r>
      <w:r>
        <w:instrText xml:space="preserve"> HYPERLINK "https://www.xuexila.com/yangsheng/" </w:instrText>
      </w:r>
      <w:r>
        <w:fldChar w:fldCharType="separate"/>
      </w:r>
      <w:r>
        <w:rPr>
          <w:rStyle w:val="10"/>
          <w:rFonts w:hint="eastAsia" w:ascii="宋体" w:hAnsi="宋体" w:cs="宋体"/>
          <w:color w:val="000000"/>
          <w:sz w:val="24"/>
          <w:u w:val="none"/>
        </w:rPr>
        <w:t>健康</w:t>
      </w:r>
      <w:r>
        <w:rPr>
          <w:rStyle w:val="10"/>
          <w:rFonts w:hint="eastAsia" w:ascii="宋体" w:hAnsi="宋体" w:cs="宋体"/>
          <w:color w:val="000000"/>
          <w:sz w:val="24"/>
          <w:u w:val="none"/>
        </w:rPr>
        <w:fldChar w:fldCharType="end"/>
      </w:r>
      <w:r>
        <w:rPr>
          <w:rFonts w:hint="eastAsia" w:ascii="宋体" w:hAnsi="宋体" w:cs="宋体"/>
          <w:sz w:val="24"/>
        </w:rPr>
        <w:t>、品德良好，无违法犯罪纪录，如在保洁服务过程中因为工作人员个人德行问题或者操作不当导致学生寝室物品丢失或者损坏等情况，一律由中标方全权负责，</w:t>
      </w:r>
      <w:r>
        <w:rPr>
          <w:rFonts w:hint="eastAsia" w:ascii="宋体" w:hAnsi="宋体" w:cs="宋体"/>
          <w:sz w:val="24"/>
          <w:lang w:eastAsia="zh-CN"/>
        </w:rPr>
        <w:t>采购方</w:t>
      </w:r>
      <w:r>
        <w:rPr>
          <w:rFonts w:hint="eastAsia" w:ascii="宋体" w:hAnsi="宋体" w:cs="宋体"/>
          <w:sz w:val="24"/>
        </w:rPr>
        <w:t>有权要求</w:t>
      </w:r>
      <w:r>
        <w:rPr>
          <w:rFonts w:hint="eastAsia" w:ascii="宋体" w:hAnsi="宋体" w:cs="宋体"/>
          <w:sz w:val="24"/>
          <w:lang w:eastAsia="zh-CN"/>
        </w:rPr>
        <w:t>中标方</w:t>
      </w:r>
      <w:r>
        <w:rPr>
          <w:rFonts w:hint="eastAsia" w:ascii="宋体" w:hAnsi="宋体" w:cs="宋体"/>
          <w:sz w:val="24"/>
        </w:rPr>
        <w:t>更换工作人员</w:t>
      </w:r>
      <w:r>
        <w:rPr>
          <w:rFonts w:hint="eastAsia" w:ascii="宋体" w:hAnsi="宋体" w:cs="宋体"/>
          <w:sz w:val="24"/>
          <w:lang w:eastAsia="zh-CN"/>
        </w:rPr>
        <w:t>，直至符合采购方要求</w:t>
      </w:r>
      <w:r>
        <w:rPr>
          <w:rFonts w:hint="eastAsia" w:ascii="宋体" w:hAnsi="宋体" w:cs="宋体"/>
          <w:sz w:val="24"/>
        </w:rPr>
        <w:t>。</w:t>
      </w:r>
    </w:p>
    <w:p w14:paraId="190D4A26">
      <w:pPr>
        <w:pStyle w:val="11"/>
        <w:keepNext w:val="0"/>
        <w:keepLines w:val="0"/>
        <w:pageBreakBefore w:val="0"/>
        <w:kinsoku/>
        <w:wordWrap/>
        <w:overflowPunct/>
        <w:topLinePunct w:val="0"/>
        <w:bidi w:val="0"/>
        <w:snapToGrid/>
        <w:spacing w:line="540" w:lineRule="exact"/>
        <w:ind w:firstLine="480" w:firstLineChars="200"/>
        <w:textAlignment w:val="auto"/>
      </w:pPr>
      <w:r>
        <w:rPr>
          <w:rFonts w:hint="eastAsia"/>
        </w:rPr>
        <w:t>10、中标方</w:t>
      </w:r>
      <w:r>
        <w:rPr>
          <w:rFonts w:hint="eastAsia" w:ascii="宋体" w:hAnsi="宋体" w:cs="宋体"/>
        </w:rPr>
        <w:t>自行提供保洁工作必需的设备和工具。如保洁工具对采购方设施设备造成一定损伤，针对采购方提出的要求及时进行整改和更换，直至达到采购方要求为止。</w:t>
      </w:r>
    </w:p>
    <w:p w14:paraId="7BEF01E4">
      <w:pPr>
        <w:keepNext w:val="0"/>
        <w:keepLines w:val="0"/>
        <w:pageBreakBefore w:val="0"/>
        <w:kinsoku/>
        <w:wordWrap/>
        <w:overflowPunct/>
        <w:topLinePunct w:val="0"/>
        <w:bidi w:val="0"/>
        <w:snapToGrid/>
        <w:spacing w:line="540" w:lineRule="exact"/>
        <w:ind w:firstLine="480" w:firstLineChars="200"/>
        <w:textAlignment w:val="auto"/>
        <w:rPr>
          <w:sz w:val="24"/>
        </w:rPr>
      </w:pPr>
      <w:r>
        <w:rPr>
          <w:rFonts w:hint="eastAsia"/>
          <w:sz w:val="24"/>
        </w:rPr>
        <w:t>11、中标方提供24小时电话服务，如采购方遇紧急情况，中标方应在24小时内安排人员到采购方</w:t>
      </w:r>
      <w:r>
        <w:rPr>
          <w:rFonts w:hint="eastAsia"/>
          <w:sz w:val="24"/>
          <w:lang w:eastAsia="zh-CN"/>
        </w:rPr>
        <w:t>现场</w:t>
      </w:r>
      <w:r>
        <w:rPr>
          <w:rFonts w:hint="eastAsia"/>
          <w:sz w:val="24"/>
        </w:rPr>
        <w:t>处理。</w:t>
      </w:r>
    </w:p>
    <w:p w14:paraId="1959CDF5">
      <w:pPr>
        <w:keepNext w:val="0"/>
        <w:keepLines w:val="0"/>
        <w:pageBreakBefore w:val="0"/>
        <w:kinsoku/>
        <w:wordWrap/>
        <w:overflowPunct/>
        <w:topLinePunct w:val="0"/>
        <w:bidi w:val="0"/>
        <w:snapToGrid/>
        <w:spacing w:line="540" w:lineRule="exact"/>
        <w:ind w:firstLine="480" w:firstLineChars="200"/>
        <w:textAlignment w:val="auto"/>
        <w:rPr>
          <w:sz w:val="24"/>
        </w:rPr>
      </w:pPr>
      <w:r>
        <w:rPr>
          <w:rFonts w:hint="eastAsia"/>
          <w:sz w:val="24"/>
        </w:rPr>
        <w:t>12、采购方负责协调学校及相关部门，为中标方作业的车辆和人员进出及作业提供方便。</w:t>
      </w:r>
    </w:p>
    <w:p w14:paraId="60B8359A">
      <w:pPr>
        <w:pStyle w:val="5"/>
        <w:keepNext w:val="0"/>
        <w:keepLines w:val="0"/>
        <w:pageBreakBefore w:val="0"/>
        <w:widowControl/>
        <w:kinsoku/>
        <w:wordWrap/>
        <w:overflowPunct/>
        <w:topLinePunct w:val="0"/>
        <w:bidi w:val="0"/>
        <w:snapToGrid/>
        <w:spacing w:beforeAutospacing="0" w:afterAutospacing="0" w:line="540" w:lineRule="exact"/>
        <w:ind w:firstLine="480" w:firstLineChars="200"/>
        <w:textAlignment w:val="auto"/>
      </w:pPr>
      <w:r>
        <w:rPr>
          <w:rFonts w:hint="eastAsia"/>
        </w:rPr>
        <w:t>13、采购方</w:t>
      </w:r>
      <w:r>
        <w:rPr>
          <w:rFonts w:hint="eastAsia" w:ascii="宋体" w:hAnsi="宋体" w:cs="宋体"/>
        </w:rPr>
        <w:t>有权指派专人定期</w:t>
      </w:r>
      <w:r>
        <w:rPr>
          <w:rFonts w:hint="eastAsia" w:ascii="宋体" w:hAnsi="宋体" w:cs="宋体"/>
          <w:lang w:eastAsia="zh-CN"/>
        </w:rPr>
        <w:t>、</w:t>
      </w:r>
      <w:r>
        <w:rPr>
          <w:rFonts w:hint="eastAsia" w:ascii="宋体" w:hAnsi="宋体" w:cs="宋体"/>
        </w:rPr>
        <w:t>不定期检查</w:t>
      </w:r>
      <w:r>
        <w:rPr>
          <w:rFonts w:hint="eastAsia" w:ascii="宋体" w:hAnsi="宋体" w:cs="宋体"/>
          <w:lang w:eastAsia="zh-CN"/>
        </w:rPr>
        <w:t>、验收确认</w:t>
      </w:r>
      <w:r>
        <w:rPr>
          <w:rFonts w:hint="eastAsia" w:ascii="宋体" w:hAnsi="宋体" w:cs="宋体"/>
        </w:rPr>
        <w:t>中标方工作人员清理情况，对不符合标准或违反作业要求的，先以口头形式</w:t>
      </w:r>
      <w:r>
        <w:fldChar w:fldCharType="begin"/>
      </w:r>
      <w:r>
        <w:instrText xml:space="preserve"> HYPERLINK "https://www.xuexila.com/fanwen/tongzhi/" </w:instrText>
      </w:r>
      <w:r>
        <w:fldChar w:fldCharType="separate"/>
      </w:r>
      <w:r>
        <w:rPr>
          <w:rStyle w:val="10"/>
          <w:rFonts w:hint="eastAsia" w:ascii="宋体" w:hAnsi="宋体" w:cs="宋体"/>
          <w:color w:val="000000"/>
          <w:u w:val="none"/>
        </w:rPr>
        <w:t>通知</w:t>
      </w:r>
      <w:r>
        <w:rPr>
          <w:rStyle w:val="10"/>
          <w:rFonts w:hint="eastAsia" w:ascii="宋体" w:hAnsi="宋体" w:cs="宋体"/>
          <w:color w:val="000000"/>
          <w:u w:val="none"/>
        </w:rPr>
        <w:fldChar w:fldCharType="end"/>
      </w:r>
      <w:r>
        <w:rPr>
          <w:rFonts w:hint="eastAsia" w:ascii="宋体" w:hAnsi="宋体" w:cs="宋体"/>
        </w:rPr>
        <w:t>中标方立即整改</w:t>
      </w:r>
      <w:r>
        <w:rPr>
          <w:rFonts w:hint="eastAsia" w:ascii="宋体" w:hAnsi="宋体" w:cs="宋体"/>
          <w:lang w:eastAsia="zh-CN"/>
        </w:rPr>
        <w:t>；</w:t>
      </w:r>
      <w:r>
        <w:rPr>
          <w:rFonts w:hint="eastAsia" w:ascii="宋体" w:hAnsi="宋体" w:cs="宋体"/>
        </w:rPr>
        <w:t>若不及时整改，再以书面形式通知中标方立即整改</w:t>
      </w:r>
      <w:r>
        <w:rPr>
          <w:rFonts w:hint="eastAsia" w:ascii="宋体" w:hAnsi="宋体" w:cs="宋体"/>
          <w:lang w:eastAsia="zh-CN"/>
        </w:rPr>
        <w:t>；</w:t>
      </w:r>
      <w:r>
        <w:rPr>
          <w:rFonts w:hint="eastAsia" w:ascii="宋体" w:hAnsi="宋体" w:cs="宋体"/>
        </w:rPr>
        <w:t>若还未整改，则</w:t>
      </w:r>
      <w:r>
        <w:rPr>
          <w:rFonts w:hint="eastAsia"/>
        </w:rPr>
        <w:t>采购方</w:t>
      </w:r>
      <w:r>
        <w:rPr>
          <w:rFonts w:hint="eastAsia"/>
          <w:lang w:eastAsia="zh-CN"/>
        </w:rPr>
        <w:t>有权</w:t>
      </w:r>
      <w:r>
        <w:rPr>
          <w:rFonts w:hint="eastAsia"/>
        </w:rPr>
        <w:t>扣</w:t>
      </w:r>
      <w:r>
        <w:rPr>
          <w:rFonts w:hint="eastAsia" w:ascii="宋体" w:hAnsi="宋体" w:cs="宋体"/>
        </w:rPr>
        <w:t>减合同金额的10%作为违约金。三次以上未达标，采购方有权随时解除合同。</w:t>
      </w:r>
    </w:p>
    <w:p w14:paraId="58EDAB04">
      <w:pPr>
        <w:pStyle w:val="5"/>
        <w:keepNext w:val="0"/>
        <w:keepLines w:val="0"/>
        <w:pageBreakBefore w:val="0"/>
        <w:widowControl/>
        <w:kinsoku/>
        <w:wordWrap/>
        <w:overflowPunct/>
        <w:topLinePunct w:val="0"/>
        <w:bidi w:val="0"/>
        <w:snapToGrid/>
        <w:spacing w:beforeAutospacing="0" w:afterAutospacing="0" w:line="540" w:lineRule="exact"/>
        <w:ind w:firstLine="480" w:firstLineChars="200"/>
        <w:textAlignment w:val="auto"/>
      </w:pPr>
      <w:r>
        <w:rPr>
          <w:rFonts w:hint="eastAsia" w:ascii="宋体" w:hAnsi="宋体" w:cs="宋体"/>
        </w:rPr>
        <w:t>14、中标方在承包区域因作业所需增加机械、电力设备及设施应征得采购方同意。</w:t>
      </w:r>
    </w:p>
    <w:p w14:paraId="58B23924">
      <w:pPr>
        <w:pStyle w:val="5"/>
        <w:keepNext w:val="0"/>
        <w:keepLines w:val="0"/>
        <w:pageBreakBefore w:val="0"/>
        <w:widowControl/>
        <w:kinsoku/>
        <w:wordWrap/>
        <w:overflowPunct/>
        <w:topLinePunct w:val="0"/>
        <w:bidi w:val="0"/>
        <w:snapToGrid/>
        <w:spacing w:beforeAutospacing="0" w:afterAutospacing="0" w:line="540" w:lineRule="exact"/>
        <w:ind w:firstLine="480" w:firstLineChars="200"/>
        <w:textAlignment w:val="auto"/>
        <w:rPr>
          <w:rFonts w:ascii="宋体" w:hAnsi="宋体" w:cs="宋体"/>
        </w:rPr>
      </w:pPr>
      <w:r>
        <w:rPr>
          <w:rFonts w:hint="eastAsia"/>
        </w:rPr>
        <w:t>15、中标方在服务期限内所有服务按中标价格实行，不得变动。</w:t>
      </w:r>
      <w:r>
        <w:rPr>
          <w:rFonts w:hint="eastAsia"/>
          <w:lang w:eastAsia="zh-CN"/>
        </w:rPr>
        <w:t>中标方</w:t>
      </w:r>
      <w:r>
        <w:rPr>
          <w:rFonts w:hint="eastAsia" w:ascii="宋体" w:hAnsi="宋体" w:cs="宋体"/>
        </w:rPr>
        <w:t>无正当理由不得无故终止合同，否则应按合同金额</w:t>
      </w:r>
      <w:r>
        <w:rPr>
          <w:rFonts w:hint="eastAsia" w:ascii="宋体" w:hAnsi="宋体" w:cs="宋体"/>
          <w:lang w:eastAsia="zh-CN"/>
        </w:rPr>
        <w:t>约定</w:t>
      </w:r>
      <w:r>
        <w:rPr>
          <w:rFonts w:hint="eastAsia" w:ascii="宋体" w:hAnsi="宋体" w:cs="宋体"/>
        </w:rPr>
        <w:t>向</w:t>
      </w:r>
      <w:r>
        <w:rPr>
          <w:rFonts w:hint="eastAsia" w:ascii="宋体" w:hAnsi="宋体" w:cs="宋体"/>
          <w:lang w:eastAsia="zh-CN"/>
        </w:rPr>
        <w:t>采购方</w:t>
      </w:r>
      <w:r>
        <w:rPr>
          <w:rFonts w:hint="eastAsia" w:ascii="宋体" w:hAnsi="宋体" w:cs="宋体"/>
        </w:rPr>
        <w:t>支付违约金。</w:t>
      </w:r>
    </w:p>
    <w:p w14:paraId="7050A6D1">
      <w:pPr>
        <w:pStyle w:val="5"/>
        <w:keepNext w:val="0"/>
        <w:keepLines w:val="0"/>
        <w:pageBreakBefore w:val="0"/>
        <w:widowControl/>
        <w:kinsoku/>
        <w:wordWrap/>
        <w:overflowPunct/>
        <w:topLinePunct w:val="0"/>
        <w:bidi w:val="0"/>
        <w:snapToGrid/>
        <w:spacing w:beforeAutospacing="0" w:afterAutospacing="0" w:line="540" w:lineRule="exact"/>
        <w:ind w:firstLine="480" w:firstLineChars="200"/>
        <w:textAlignment w:val="auto"/>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16、</w:t>
      </w:r>
      <w:r>
        <w:rPr>
          <w:rFonts w:hint="eastAsia" w:cs="仿宋_GB2312" w:asciiTheme="minorEastAsia" w:hAnsiTheme="minorEastAsia" w:eastAsiaTheme="minorEastAsia"/>
          <w:szCs w:val="21"/>
          <w:lang w:val="en-US" w:eastAsia="zh-CN"/>
        </w:rPr>
        <w:t>中标方需按采购方要求，在规</w:t>
      </w:r>
      <w:r>
        <w:rPr>
          <w:rFonts w:hint="eastAsia" w:cs="仿宋_GB2312" w:asciiTheme="minorEastAsia" w:hAnsiTheme="minorEastAsia" w:eastAsiaTheme="minorEastAsia"/>
          <w:color w:val="auto"/>
          <w:szCs w:val="21"/>
          <w:lang w:val="en-US" w:eastAsia="zh-CN"/>
        </w:rPr>
        <w:t>定时间内完成</w:t>
      </w:r>
      <w:r>
        <w:rPr>
          <w:rFonts w:hint="eastAsia" w:cs="仿宋_GB2312" w:asciiTheme="minorEastAsia" w:hAnsiTheme="minorEastAsia" w:eastAsiaTheme="minorEastAsia"/>
          <w:color w:val="auto"/>
          <w:szCs w:val="21"/>
        </w:rPr>
        <w:t>分阶段打扫</w:t>
      </w:r>
      <w:r>
        <w:rPr>
          <w:rFonts w:hint="eastAsia" w:cs="仿宋_GB2312" w:asciiTheme="minorEastAsia" w:hAnsiTheme="minorEastAsia" w:eastAsiaTheme="minorEastAsia"/>
          <w:color w:val="auto"/>
          <w:szCs w:val="21"/>
          <w:lang w:val="en-US" w:eastAsia="zh-CN"/>
        </w:rPr>
        <w:t>、</w:t>
      </w:r>
      <w:r>
        <w:rPr>
          <w:rFonts w:hint="eastAsia" w:cs="仿宋_GB2312" w:asciiTheme="minorEastAsia" w:hAnsiTheme="minorEastAsia" w:eastAsiaTheme="minorEastAsia"/>
          <w:color w:val="auto"/>
          <w:szCs w:val="21"/>
        </w:rPr>
        <w:t>返工</w:t>
      </w:r>
      <w:r>
        <w:rPr>
          <w:rFonts w:hint="eastAsia" w:cs="仿宋_GB2312" w:asciiTheme="minorEastAsia" w:hAnsiTheme="minorEastAsia" w:eastAsiaTheme="minorEastAsia"/>
          <w:color w:val="auto"/>
          <w:szCs w:val="21"/>
          <w:lang w:val="en-US" w:eastAsia="zh-CN"/>
        </w:rPr>
        <w:t>清理工作，如未在要求的时间内交付，</w:t>
      </w:r>
      <w:r>
        <w:rPr>
          <w:rFonts w:hint="eastAsia" w:cs="仿宋_GB2312" w:asciiTheme="minorEastAsia" w:hAnsiTheme="minorEastAsia" w:eastAsiaTheme="minorEastAsia"/>
          <w:color w:val="auto"/>
          <w:szCs w:val="21"/>
        </w:rPr>
        <w:t>按每</w:t>
      </w:r>
      <w:r>
        <w:rPr>
          <w:rFonts w:hint="eastAsia" w:cs="仿宋_GB2312" w:asciiTheme="minorEastAsia" w:hAnsiTheme="minorEastAsia" w:eastAsiaTheme="minorEastAsia"/>
          <w:color w:val="auto"/>
          <w:szCs w:val="21"/>
          <w:lang w:eastAsia="zh-CN"/>
        </w:rPr>
        <w:t>延迟一天</w:t>
      </w:r>
      <w:r>
        <w:rPr>
          <w:rFonts w:hint="eastAsia" w:cs="仿宋_GB2312" w:asciiTheme="minorEastAsia" w:hAnsiTheme="minorEastAsia" w:eastAsiaTheme="minorEastAsia"/>
          <w:color w:val="auto"/>
          <w:szCs w:val="21"/>
        </w:rPr>
        <w:t>500元作为违约</w:t>
      </w:r>
      <w:r>
        <w:rPr>
          <w:rFonts w:hint="eastAsia" w:cs="仿宋_GB2312" w:asciiTheme="minorEastAsia" w:hAnsiTheme="minorEastAsia" w:eastAsiaTheme="minorEastAsia"/>
          <w:szCs w:val="21"/>
        </w:rPr>
        <w:t>金；中标方中途退出，导致的一切损失由中标方承担。</w:t>
      </w:r>
    </w:p>
    <w:p w14:paraId="6577D20C">
      <w:pPr>
        <w:keepNext w:val="0"/>
        <w:keepLines w:val="0"/>
        <w:pageBreakBefore w:val="0"/>
        <w:kinsoku/>
        <w:wordWrap/>
        <w:overflowPunct/>
        <w:topLinePunct w:val="0"/>
        <w:bidi w:val="0"/>
        <w:snapToGrid/>
        <w:spacing w:line="540" w:lineRule="exact"/>
        <w:ind w:firstLine="482" w:firstLineChars="200"/>
        <w:textAlignment w:val="auto"/>
        <w:rPr>
          <w:b/>
          <w:bCs/>
          <w:sz w:val="24"/>
        </w:rPr>
      </w:pPr>
      <w:r>
        <w:rPr>
          <w:rFonts w:hint="eastAsia"/>
          <w:b/>
          <w:bCs/>
          <w:sz w:val="24"/>
        </w:rPr>
        <w:t>五、费用及结算方式</w:t>
      </w:r>
    </w:p>
    <w:p w14:paraId="47C9BC0D">
      <w:pPr>
        <w:keepNext w:val="0"/>
        <w:keepLines w:val="0"/>
        <w:pageBreakBefore w:val="0"/>
        <w:kinsoku/>
        <w:wordWrap/>
        <w:overflowPunct/>
        <w:topLinePunct w:val="0"/>
        <w:bidi w:val="0"/>
        <w:snapToGrid/>
        <w:spacing w:line="540" w:lineRule="exact"/>
        <w:ind w:firstLine="480" w:firstLineChars="200"/>
        <w:textAlignment w:val="auto"/>
        <w:rPr>
          <w:color w:val="auto"/>
          <w:sz w:val="24"/>
        </w:rPr>
      </w:pPr>
      <w:r>
        <w:rPr>
          <w:rFonts w:hint="eastAsia"/>
          <w:sz w:val="24"/>
        </w:rPr>
        <w:t>1、</w:t>
      </w:r>
      <w:r>
        <w:rPr>
          <w:rFonts w:hint="eastAsia"/>
          <w:sz w:val="24"/>
          <w:lang w:eastAsia="zh-CN"/>
        </w:rPr>
        <w:t>本项目</w:t>
      </w:r>
      <w:r>
        <w:rPr>
          <w:rFonts w:hint="eastAsia" w:ascii="宋体" w:hAnsi="宋体" w:cs="宋体"/>
          <w:sz w:val="24"/>
        </w:rPr>
        <w:t>服务实行包干价，费用</w:t>
      </w:r>
      <w:r>
        <w:rPr>
          <w:rFonts w:hint="eastAsia" w:ascii="宋体" w:hAnsi="宋体" w:cs="宋体"/>
          <w:sz w:val="24"/>
          <w:lang w:val="en-US" w:eastAsia="zh-CN"/>
        </w:rPr>
        <w:t>包</w:t>
      </w:r>
      <w:r>
        <w:rPr>
          <w:rFonts w:hint="eastAsia" w:ascii="宋体" w:hAnsi="宋体" w:cs="宋体"/>
          <w:sz w:val="24"/>
        </w:rPr>
        <w:t>含保洁工具</w:t>
      </w:r>
      <w:r>
        <w:rPr>
          <w:rFonts w:hint="eastAsia" w:ascii="宋体" w:hAnsi="宋体" w:cs="宋体"/>
          <w:sz w:val="24"/>
          <w:lang w:eastAsia="zh-CN"/>
        </w:rPr>
        <w:t>设备</w:t>
      </w:r>
      <w:r>
        <w:rPr>
          <w:rFonts w:hint="eastAsia" w:ascii="宋体" w:hAnsi="宋体" w:cs="宋体"/>
          <w:sz w:val="24"/>
        </w:rPr>
        <w:t>及材料费、人工费、税金等全部</w:t>
      </w:r>
      <w:r>
        <w:rPr>
          <w:rFonts w:hint="eastAsia" w:ascii="宋体" w:hAnsi="宋体" w:cs="宋体"/>
          <w:color w:val="auto"/>
          <w:sz w:val="24"/>
        </w:rPr>
        <w:t>服务费用，</w:t>
      </w:r>
      <w:r>
        <w:rPr>
          <w:rFonts w:hint="eastAsia" w:ascii="宋体" w:hAnsi="宋体" w:cs="宋体"/>
          <w:color w:val="auto"/>
          <w:sz w:val="24"/>
          <w:lang w:val="en-US" w:eastAsia="zh-CN"/>
        </w:rPr>
        <w:t>改造楼</w:t>
      </w:r>
      <w:r>
        <w:rPr>
          <w:rFonts w:hint="eastAsia" w:ascii="宋体" w:hAnsi="宋体" w:cs="宋体"/>
          <w:color w:val="auto"/>
          <w:sz w:val="24"/>
        </w:rPr>
        <w:t>毕业生寝室</w:t>
      </w:r>
      <w:r>
        <w:rPr>
          <w:rFonts w:hint="eastAsia"/>
          <w:color w:val="auto"/>
          <w:sz w:val="24"/>
        </w:rPr>
        <w:t>不高于</w:t>
      </w:r>
      <w:r>
        <w:rPr>
          <w:rFonts w:hint="eastAsia"/>
          <w:color w:val="auto"/>
          <w:sz w:val="24"/>
          <w:lang w:val="en-US" w:eastAsia="zh-CN"/>
        </w:rPr>
        <w:t>190</w:t>
      </w:r>
      <w:r>
        <w:rPr>
          <w:rFonts w:hint="eastAsia"/>
          <w:color w:val="auto"/>
          <w:sz w:val="24"/>
        </w:rPr>
        <w:t>元</w:t>
      </w:r>
      <w:r>
        <w:rPr>
          <w:rFonts w:hint="default"/>
          <w:color w:val="auto"/>
          <w:sz w:val="24"/>
        </w:rPr>
        <w:t>/间</w:t>
      </w:r>
      <w:r>
        <w:rPr>
          <w:rFonts w:hint="eastAsia"/>
          <w:color w:val="auto"/>
          <w:sz w:val="24"/>
          <w:lang w:eastAsia="zh-CN"/>
        </w:rPr>
        <w:t>（</w:t>
      </w:r>
      <w:r>
        <w:rPr>
          <w:rFonts w:hint="eastAsia"/>
          <w:color w:val="auto"/>
          <w:sz w:val="24"/>
          <w:lang w:val="en-US" w:eastAsia="zh-CN"/>
        </w:rPr>
        <w:t>包含对应楼层楼梯及寝室公共楼道打扫</w:t>
      </w:r>
      <w:r>
        <w:rPr>
          <w:rFonts w:hint="eastAsia"/>
          <w:color w:val="auto"/>
          <w:sz w:val="24"/>
          <w:lang w:eastAsia="zh-CN"/>
        </w:rPr>
        <w:t>）</w:t>
      </w:r>
      <w:r>
        <w:rPr>
          <w:rFonts w:hint="eastAsia"/>
          <w:color w:val="auto"/>
          <w:sz w:val="24"/>
        </w:rPr>
        <w:t>，</w:t>
      </w:r>
      <w:r>
        <w:rPr>
          <w:rFonts w:hint="eastAsia"/>
          <w:color w:val="auto"/>
          <w:sz w:val="24"/>
          <w:lang w:val="en-US" w:eastAsia="zh-CN"/>
        </w:rPr>
        <w:t>改造楼非毕业生</w:t>
      </w:r>
      <w:r>
        <w:rPr>
          <w:rFonts w:hint="eastAsia"/>
          <w:color w:val="auto"/>
          <w:sz w:val="24"/>
        </w:rPr>
        <w:t>寝室不高于</w:t>
      </w:r>
      <w:r>
        <w:rPr>
          <w:rFonts w:hint="eastAsia"/>
          <w:color w:val="auto"/>
          <w:sz w:val="24"/>
          <w:lang w:val="en-US" w:eastAsia="zh-CN"/>
        </w:rPr>
        <w:t>100</w:t>
      </w:r>
      <w:r>
        <w:rPr>
          <w:rFonts w:hint="eastAsia"/>
          <w:color w:val="auto"/>
          <w:sz w:val="24"/>
        </w:rPr>
        <w:t>元</w:t>
      </w:r>
      <w:r>
        <w:rPr>
          <w:rFonts w:hint="default"/>
          <w:color w:val="auto"/>
          <w:sz w:val="24"/>
        </w:rPr>
        <w:t>/间</w:t>
      </w:r>
      <w:bookmarkStart w:id="0" w:name="OLE_LINK1"/>
      <w:r>
        <w:rPr>
          <w:rFonts w:hint="eastAsia"/>
          <w:color w:val="auto"/>
          <w:sz w:val="24"/>
          <w:lang w:eastAsia="zh-CN"/>
        </w:rPr>
        <w:t>（</w:t>
      </w:r>
      <w:r>
        <w:rPr>
          <w:rFonts w:hint="eastAsia"/>
          <w:color w:val="auto"/>
          <w:sz w:val="24"/>
          <w:lang w:val="en-US" w:eastAsia="zh-CN"/>
        </w:rPr>
        <w:t>包含对应楼层楼梯及寝室公共楼道打扫</w:t>
      </w:r>
      <w:r>
        <w:rPr>
          <w:rFonts w:hint="eastAsia"/>
          <w:color w:val="auto"/>
          <w:sz w:val="24"/>
          <w:lang w:eastAsia="zh-CN"/>
        </w:rPr>
        <w:t>）</w:t>
      </w:r>
      <w:bookmarkEnd w:id="0"/>
      <w:r>
        <w:rPr>
          <w:rFonts w:hint="eastAsia"/>
          <w:color w:val="auto"/>
          <w:sz w:val="24"/>
        </w:rPr>
        <w:t>，</w:t>
      </w:r>
      <w:r>
        <w:rPr>
          <w:rFonts w:hint="eastAsia"/>
          <w:color w:val="auto"/>
          <w:sz w:val="24"/>
          <w:lang w:val="en-US" w:eastAsia="zh-CN"/>
        </w:rPr>
        <w:t>非改造楼毕业生寝室</w:t>
      </w:r>
      <w:r>
        <w:rPr>
          <w:rFonts w:hint="eastAsia"/>
          <w:color w:val="auto"/>
          <w:sz w:val="24"/>
        </w:rPr>
        <w:t>不高于</w:t>
      </w:r>
      <w:r>
        <w:rPr>
          <w:rFonts w:hint="eastAsia"/>
          <w:color w:val="auto"/>
          <w:sz w:val="24"/>
          <w:lang w:val="en-US" w:eastAsia="zh-CN"/>
        </w:rPr>
        <w:t>140</w:t>
      </w:r>
      <w:r>
        <w:rPr>
          <w:rFonts w:hint="eastAsia"/>
          <w:color w:val="auto"/>
          <w:sz w:val="24"/>
        </w:rPr>
        <w:t>元</w:t>
      </w:r>
      <w:r>
        <w:rPr>
          <w:rFonts w:hint="default"/>
          <w:color w:val="auto"/>
          <w:sz w:val="24"/>
        </w:rPr>
        <w:t>/间</w:t>
      </w:r>
      <w:r>
        <w:rPr>
          <w:rFonts w:hint="eastAsia"/>
          <w:color w:val="auto"/>
          <w:sz w:val="24"/>
          <w:lang w:eastAsia="zh-CN"/>
        </w:rPr>
        <w:t>，</w:t>
      </w:r>
      <w:r>
        <w:rPr>
          <w:rFonts w:hint="eastAsia"/>
          <w:color w:val="auto"/>
          <w:sz w:val="24"/>
          <w:lang w:val="en-US" w:eastAsia="zh-CN"/>
        </w:rPr>
        <w:t>空寝室不高于50元</w:t>
      </w:r>
      <w:r>
        <w:rPr>
          <w:rFonts w:hint="default"/>
          <w:color w:val="auto"/>
          <w:sz w:val="24"/>
        </w:rPr>
        <w:t>/间</w:t>
      </w:r>
      <w:r>
        <w:rPr>
          <w:rFonts w:hint="eastAsia"/>
          <w:color w:val="auto"/>
          <w:sz w:val="24"/>
          <w:lang w:val="en-US" w:eastAsia="zh-CN"/>
        </w:rPr>
        <w:t>，</w:t>
      </w:r>
      <w:r>
        <w:rPr>
          <w:rFonts w:hint="eastAsia"/>
          <w:color w:val="auto"/>
          <w:sz w:val="24"/>
        </w:rPr>
        <w:t>预估寝室打扫数量为</w:t>
      </w:r>
      <w:r>
        <w:rPr>
          <w:rFonts w:hint="eastAsia"/>
          <w:color w:val="auto"/>
          <w:sz w:val="24"/>
          <w:lang w:val="en-US" w:eastAsia="zh-CN"/>
        </w:rPr>
        <w:t>1385</w:t>
      </w:r>
      <w:r>
        <w:rPr>
          <w:rFonts w:hint="eastAsia"/>
          <w:color w:val="auto"/>
          <w:sz w:val="24"/>
        </w:rPr>
        <w:t>间，</w:t>
      </w:r>
      <w:r>
        <w:rPr>
          <w:rFonts w:hint="eastAsia"/>
          <w:color w:val="auto"/>
          <w:sz w:val="24"/>
          <w:lang w:val="en-US" w:eastAsia="zh-CN"/>
        </w:rPr>
        <w:t>以上四种类型房间打扫根据采购方实际工作安排准时完工，最终清洁服务费结算金额</w:t>
      </w:r>
      <w:r>
        <w:rPr>
          <w:rFonts w:hint="eastAsia"/>
          <w:color w:val="auto"/>
          <w:sz w:val="24"/>
        </w:rPr>
        <w:t>以实际</w:t>
      </w:r>
      <w:r>
        <w:rPr>
          <w:color w:val="auto"/>
          <w:sz w:val="24"/>
        </w:rPr>
        <w:t>打扫</w:t>
      </w:r>
      <w:r>
        <w:rPr>
          <w:rFonts w:hint="eastAsia"/>
          <w:color w:val="auto"/>
          <w:sz w:val="24"/>
          <w:lang w:val="en-US" w:eastAsia="zh-CN"/>
        </w:rPr>
        <w:t>间数和房间类型核算</w:t>
      </w:r>
      <w:r>
        <w:rPr>
          <w:rFonts w:hint="eastAsia"/>
          <w:color w:val="auto"/>
          <w:sz w:val="24"/>
        </w:rPr>
        <w:t>为准</w:t>
      </w:r>
      <w:r>
        <w:rPr>
          <w:color w:val="auto"/>
          <w:sz w:val="24"/>
        </w:rPr>
        <w:t>。</w:t>
      </w:r>
    </w:p>
    <w:p w14:paraId="7EE94769">
      <w:pPr>
        <w:keepNext w:val="0"/>
        <w:keepLines w:val="0"/>
        <w:pageBreakBefore w:val="0"/>
        <w:kinsoku/>
        <w:wordWrap/>
        <w:overflowPunct/>
        <w:topLinePunct w:val="0"/>
        <w:bidi w:val="0"/>
        <w:snapToGrid/>
        <w:spacing w:line="540" w:lineRule="exact"/>
        <w:ind w:firstLine="480" w:firstLineChars="200"/>
        <w:textAlignment w:val="auto"/>
        <w:rPr>
          <w:sz w:val="24"/>
        </w:rPr>
      </w:pPr>
      <w:r>
        <w:rPr>
          <w:rFonts w:hint="eastAsia"/>
          <w:color w:val="auto"/>
          <w:sz w:val="24"/>
        </w:rPr>
        <w:t>2、支付时间:</w:t>
      </w:r>
      <w:r>
        <w:rPr>
          <w:rFonts w:hint="eastAsia"/>
          <w:color w:val="auto"/>
          <w:sz w:val="24"/>
          <w:lang w:val="en-US" w:eastAsia="zh-CN"/>
        </w:rPr>
        <w:t>项目</w:t>
      </w:r>
      <w:r>
        <w:rPr>
          <w:rFonts w:hint="eastAsia"/>
          <w:color w:val="auto"/>
          <w:sz w:val="24"/>
        </w:rPr>
        <w:t>服务结束，采购方收到中标方正</w:t>
      </w:r>
      <w:r>
        <w:rPr>
          <w:rFonts w:hint="eastAsia"/>
          <w:sz w:val="24"/>
        </w:rPr>
        <w:t>规发票后15个工作日内，及时支付服务费。</w:t>
      </w:r>
    </w:p>
    <w:p w14:paraId="5A61D190">
      <w:pPr>
        <w:pStyle w:val="11"/>
      </w:pPr>
    </w:p>
    <w:p w14:paraId="3E97AB34"/>
    <w:p w14:paraId="550F6CFC">
      <w:pPr>
        <w:pStyle w:val="1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5FC9D"/>
    <w:multiLevelType w:val="singleLevel"/>
    <w:tmpl w:val="E165FC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A1D3D"/>
    <w:rsid w:val="17856A4B"/>
    <w:rsid w:val="1DFC72FF"/>
    <w:rsid w:val="28700882"/>
    <w:rsid w:val="372219AB"/>
    <w:rsid w:val="3FFF2A05"/>
    <w:rsid w:val="49A715AE"/>
    <w:rsid w:val="4D7C4EEA"/>
    <w:rsid w:val="502D34F2"/>
    <w:rsid w:val="53FB4A6A"/>
    <w:rsid w:val="74151856"/>
    <w:rsid w:val="FDFFD5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toc 7"/>
    <w:next w:val="1"/>
    <w:unhideWhenUsed/>
    <w:qFormat/>
    <w:uiPriority w:val="0"/>
    <w:pPr>
      <w:wordWrap w:val="0"/>
      <w:ind w:left="2550"/>
      <w:jc w:val="both"/>
    </w:pPr>
    <w:rPr>
      <w:rFonts w:ascii="Times New Roman" w:hAnsi="Times New Roman" w:eastAsia="宋体" w:cs="Times New Roman"/>
      <w:sz w:val="21"/>
      <w:lang w:val="en-US" w:eastAsia="zh-CN" w:bidi="ar-SA"/>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w:basedOn w:val="2"/>
    <w:qFormat/>
    <w:uiPriority w:val="0"/>
    <w:pPr>
      <w:ind w:firstLine="420" w:firstLineChars="100"/>
    </w:pPr>
    <w:rPr>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Default"/>
    <w:next w:val="4"/>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2972</Words>
  <Characters>3099</Characters>
  <Lines>13</Lines>
  <Paragraphs>3</Paragraphs>
  <TotalTime>68</TotalTime>
  <ScaleCrop>false</ScaleCrop>
  <LinksUpToDate>false</LinksUpToDate>
  <CharactersWithSpaces>3108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2023-04-22T08:08:00Z</dcterms:created>
  <dc:creator>Administrator</dc:creator>
  <cp:lastModifiedBy>一撇一捺的人生</cp:lastModifiedBy>
  <dcterms:modified xsi:type="dcterms:W3CDTF">2026-05-20T00:00:39Z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531BF4DD24764E31A2083B0A7AF127CF_13</vt:lpwstr>
  </property>
  <property fmtid="{D5CDD505-2E9C-101B-9397-08002B2CF9AE}" pid="4" name="KSOTemplateDocerSaveRecord">
    <vt:lpwstr>eyJoZGlkIjoiODY3NGQ4N2U4ZDYyMzgwMzQwNTRlZGU5MDgyYTNjNTEiLCJ1c2VySWQiOiIzNDg4MDAzODEifQ==</vt:lpwstr>
  </property>
</Properties>
</file>